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24179" w14:textId="57FD4EC1" w:rsidR="00561101" w:rsidRPr="00B12837" w:rsidRDefault="007143D4" w:rsidP="00A64205">
      <w:pPr>
        <w:jc w:val="center"/>
        <w:rPr>
          <w:rFonts w:ascii="Times New Roman" w:hAnsi="Times New Roman" w:cs="Times New Roman"/>
          <w:b/>
          <w:bCs/>
        </w:rPr>
      </w:pPr>
      <w:r>
        <w:rPr>
          <w:rFonts w:ascii="Times New Roman" w:hAnsi="Times New Roman" w:cs="Times New Roman"/>
          <w:b/>
          <w:bCs/>
        </w:rPr>
        <w:t xml:space="preserve">ANEXO I - </w:t>
      </w:r>
      <w:r w:rsidR="00561101" w:rsidRPr="00B12837">
        <w:rPr>
          <w:rFonts w:ascii="Times New Roman" w:hAnsi="Times New Roman" w:cs="Times New Roman"/>
          <w:b/>
          <w:bCs/>
        </w:rPr>
        <w:t>TERMO DE REFERÊNCIA N° 00</w:t>
      </w:r>
      <w:r w:rsidR="005919E8" w:rsidRPr="00B12837">
        <w:rPr>
          <w:rFonts w:ascii="Times New Roman" w:hAnsi="Times New Roman" w:cs="Times New Roman"/>
          <w:b/>
          <w:bCs/>
        </w:rPr>
        <w:t>5</w:t>
      </w:r>
      <w:r w:rsidR="00561101" w:rsidRPr="00B12837">
        <w:rPr>
          <w:rFonts w:ascii="Times New Roman" w:hAnsi="Times New Roman" w:cs="Times New Roman"/>
          <w:b/>
          <w:bCs/>
        </w:rPr>
        <w:t>/2024</w:t>
      </w:r>
    </w:p>
    <w:p w14:paraId="32BE7B50" w14:textId="77777777" w:rsidR="00135E79" w:rsidRPr="00B12837" w:rsidRDefault="00135E79" w:rsidP="00A64205">
      <w:pPr>
        <w:jc w:val="center"/>
        <w:rPr>
          <w:rFonts w:ascii="Times New Roman" w:hAnsi="Times New Roman" w:cs="Times New Roman"/>
          <w:b/>
          <w:bCs/>
        </w:rPr>
      </w:pPr>
    </w:p>
    <w:p w14:paraId="5012803E" w14:textId="2941FF70" w:rsidR="00465323" w:rsidRPr="00B12837" w:rsidRDefault="008E1604" w:rsidP="00465323">
      <w:pPr>
        <w:pStyle w:val="Nivel01"/>
        <w:rPr>
          <w:rFonts w:ascii="Times New Roman" w:hAnsi="Times New Roman" w:cs="Times New Roman"/>
          <w:sz w:val="24"/>
          <w:szCs w:val="24"/>
        </w:rPr>
      </w:pPr>
      <w:bookmarkStart w:id="0" w:name="_Hlk82471863"/>
      <w:r w:rsidRPr="00B12837">
        <w:rPr>
          <w:rFonts w:ascii="Times New Roman" w:hAnsi="Times New Roman" w:cs="Times New Roman"/>
          <w:sz w:val="24"/>
          <w:szCs w:val="24"/>
        </w:rPr>
        <w:t>DA IDENTIFICAÇÃO DO DEMANDANTE</w:t>
      </w:r>
    </w:p>
    <w:p w14:paraId="652E7834" w14:textId="417C0C1B" w:rsidR="008E1604" w:rsidRPr="00B12837" w:rsidRDefault="008E1604" w:rsidP="006D0932">
      <w:pPr>
        <w:ind w:left="360"/>
        <w:jc w:val="both"/>
        <w:rPr>
          <w:rFonts w:ascii="Times New Roman" w:hAnsi="Times New Roman" w:cs="Times New Roman"/>
        </w:rPr>
      </w:pPr>
      <w:r w:rsidRPr="00B12837">
        <w:rPr>
          <w:rFonts w:ascii="Times New Roman" w:hAnsi="Times New Roman" w:cs="Times New Roman"/>
        </w:rPr>
        <w:t xml:space="preserve">Solicitação feita através da Secretaria Municipal de Saúde, localizada na Rua Rio das Flores, nº 90, Porto Novo – Saquarema – CEP </w:t>
      </w:r>
      <w:r w:rsidR="000C6C09" w:rsidRPr="00B12837">
        <w:rPr>
          <w:rFonts w:ascii="Times New Roman" w:hAnsi="Times New Roman" w:cs="Times New Roman"/>
        </w:rPr>
        <w:t>28.991.227</w:t>
      </w:r>
      <w:r w:rsidRPr="00B12837">
        <w:rPr>
          <w:rFonts w:ascii="Times New Roman" w:hAnsi="Times New Roman" w:cs="Times New Roman"/>
        </w:rPr>
        <w:t xml:space="preserve"> e Secretaria Municipal de Educação, Cultura, Inclusão</w:t>
      </w:r>
      <w:r w:rsidR="009F09A3" w:rsidRPr="00B12837">
        <w:rPr>
          <w:rFonts w:ascii="Times New Roman" w:hAnsi="Times New Roman" w:cs="Times New Roman"/>
        </w:rPr>
        <w:t>, Ciência</w:t>
      </w:r>
      <w:r w:rsidRPr="00B12837">
        <w:rPr>
          <w:rFonts w:ascii="Times New Roman" w:hAnsi="Times New Roman" w:cs="Times New Roman"/>
        </w:rPr>
        <w:t xml:space="preserve"> e Tecnologia </w:t>
      </w:r>
      <w:r w:rsidR="000C6C09" w:rsidRPr="00B12837">
        <w:rPr>
          <w:rFonts w:ascii="Times New Roman" w:hAnsi="Times New Roman" w:cs="Times New Roman"/>
        </w:rPr>
        <w:t>localizada na Avenida Saquarema, nº 4427, Porto da Roça – Saquarema – CEP 28.891-350, órgãos integrantes da Prefeitura Municipal de Saquarema – RJ.</w:t>
      </w:r>
    </w:p>
    <w:p w14:paraId="4EE93D14" w14:textId="77777777" w:rsidR="00465323" w:rsidRPr="00B12837" w:rsidRDefault="00465323" w:rsidP="006D0932">
      <w:pPr>
        <w:ind w:left="360"/>
        <w:jc w:val="both"/>
        <w:rPr>
          <w:rFonts w:ascii="Times New Roman" w:hAnsi="Times New Roman" w:cs="Times New Roman"/>
        </w:rPr>
      </w:pPr>
    </w:p>
    <w:p w14:paraId="0BA30B9F" w14:textId="6383F1EC" w:rsidR="00465323" w:rsidRPr="00B12837" w:rsidRDefault="000B52ED" w:rsidP="00465323">
      <w:pPr>
        <w:pStyle w:val="Nivel01"/>
        <w:rPr>
          <w:rFonts w:ascii="Times New Roman" w:hAnsi="Times New Roman" w:cs="Times New Roman"/>
          <w:sz w:val="24"/>
          <w:szCs w:val="24"/>
        </w:rPr>
      </w:pPr>
      <w:r w:rsidRPr="00B12837">
        <w:rPr>
          <w:rFonts w:ascii="Times New Roman" w:hAnsi="Times New Roman" w:cs="Times New Roman"/>
          <w:sz w:val="24"/>
          <w:szCs w:val="24"/>
        </w:rPr>
        <w:t xml:space="preserve">DO </w:t>
      </w:r>
      <w:r w:rsidR="00564851" w:rsidRPr="00B12837">
        <w:rPr>
          <w:rFonts w:ascii="Times New Roman" w:hAnsi="Times New Roman" w:cs="Times New Roman"/>
          <w:sz w:val="24"/>
          <w:szCs w:val="24"/>
        </w:rPr>
        <w:t xml:space="preserve">OBJETO </w:t>
      </w:r>
    </w:p>
    <w:p w14:paraId="3AB27448" w14:textId="3CE0C550" w:rsidR="006D5FA5" w:rsidRPr="00B12837" w:rsidRDefault="006572EC" w:rsidP="006D0932">
      <w:pPr>
        <w:pStyle w:val="Nivel2"/>
        <w:rPr>
          <w:rFonts w:ascii="Times New Roman" w:hAnsi="Times New Roman" w:cs="Times New Roman"/>
        </w:rPr>
      </w:pPr>
      <w:bookmarkStart w:id="1" w:name="_Hlk159407011"/>
      <w:r w:rsidRPr="00B12837">
        <w:rPr>
          <w:rFonts w:ascii="Times New Roman" w:hAnsi="Times New Roman" w:cs="Times New Roman"/>
        </w:rPr>
        <w:t>O presente Termo de Referência</w:t>
      </w:r>
      <w:r w:rsidR="008E0996" w:rsidRPr="00B12837">
        <w:rPr>
          <w:rFonts w:ascii="Times New Roman" w:hAnsi="Times New Roman" w:cs="Times New Roman"/>
        </w:rPr>
        <w:t xml:space="preserve"> </w:t>
      </w:r>
      <w:r w:rsidRPr="00B12837">
        <w:rPr>
          <w:rFonts w:ascii="Times New Roman" w:hAnsi="Times New Roman" w:cs="Times New Roman"/>
        </w:rPr>
        <w:t>tem por objeto</w:t>
      </w:r>
      <w:bookmarkEnd w:id="1"/>
      <w:r w:rsidRPr="00B12837">
        <w:rPr>
          <w:rFonts w:ascii="Times New Roman" w:hAnsi="Times New Roman" w:cs="Times New Roman"/>
        </w:rPr>
        <w:t xml:space="preserve"> c</w:t>
      </w:r>
      <w:r w:rsidR="00C80731" w:rsidRPr="00B12837">
        <w:rPr>
          <w:rFonts w:ascii="Times New Roman" w:hAnsi="Times New Roman" w:cs="Times New Roman"/>
        </w:rPr>
        <w:t>ontratação de empresa especializada no fornecimento e abastecimento de combustíveis do tipo gasolina comum e óleo diesel S10, para atender a frota de veículos próprios e locados atrelados a Secretaria Municipal de Saúde</w:t>
      </w:r>
      <w:r w:rsidR="004047B2" w:rsidRPr="00B12837">
        <w:rPr>
          <w:rFonts w:ascii="Times New Roman" w:hAnsi="Times New Roman" w:cs="Times New Roman"/>
        </w:rPr>
        <w:t xml:space="preserve"> e Secretaria Municipal de Educação, Cultura, Inclusão</w:t>
      </w:r>
      <w:r w:rsidR="00C35514" w:rsidRPr="00B12837">
        <w:rPr>
          <w:rFonts w:ascii="Times New Roman" w:hAnsi="Times New Roman" w:cs="Times New Roman"/>
        </w:rPr>
        <w:t>, Ciência</w:t>
      </w:r>
      <w:r w:rsidR="004047B2" w:rsidRPr="00B12837">
        <w:rPr>
          <w:rFonts w:ascii="Times New Roman" w:hAnsi="Times New Roman" w:cs="Times New Roman"/>
        </w:rPr>
        <w:t xml:space="preserve"> e </w:t>
      </w:r>
      <w:r w:rsidR="003475AF" w:rsidRPr="00B12837">
        <w:rPr>
          <w:rFonts w:ascii="Times New Roman" w:hAnsi="Times New Roman" w:cs="Times New Roman"/>
        </w:rPr>
        <w:t>Tecnologia</w:t>
      </w:r>
      <w:r w:rsidRPr="00B12837">
        <w:rPr>
          <w:rFonts w:ascii="Times New Roman" w:hAnsi="Times New Roman" w:cs="Times New Roman"/>
        </w:rPr>
        <w:t xml:space="preserve">, conforme especificações e quantitativos que serão estabelecidos no decorrer deste Termo de Referência. </w:t>
      </w:r>
    </w:p>
    <w:p w14:paraId="6658182B" w14:textId="77777777" w:rsidR="00465323" w:rsidRPr="00B12837" w:rsidRDefault="00465323" w:rsidP="00465323">
      <w:pPr>
        <w:pStyle w:val="Nivel2"/>
        <w:numPr>
          <w:ilvl w:val="0"/>
          <w:numId w:val="0"/>
        </w:numPr>
        <w:ind w:left="858"/>
        <w:rPr>
          <w:rFonts w:ascii="Times New Roman" w:hAnsi="Times New Roman" w:cs="Times New Roman"/>
        </w:rPr>
      </w:pPr>
    </w:p>
    <w:tbl>
      <w:tblPr>
        <w:tblStyle w:val="Tabelacomgrade3"/>
        <w:tblW w:w="0" w:type="auto"/>
        <w:tblInd w:w="1484" w:type="dxa"/>
        <w:tblLook w:val="04A0" w:firstRow="1" w:lastRow="0" w:firstColumn="1" w:lastColumn="0" w:noHBand="0" w:noVBand="1"/>
      </w:tblPr>
      <w:tblGrid>
        <w:gridCol w:w="1089"/>
        <w:gridCol w:w="1942"/>
        <w:gridCol w:w="1382"/>
        <w:gridCol w:w="1554"/>
      </w:tblGrid>
      <w:tr w:rsidR="0004175B" w:rsidRPr="00B12837" w14:paraId="389B2C60" w14:textId="77777777" w:rsidTr="0004175B">
        <w:trPr>
          <w:trHeight w:val="663"/>
        </w:trPr>
        <w:tc>
          <w:tcPr>
            <w:tcW w:w="10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09AD9" w14:textId="77777777" w:rsidR="0004175B" w:rsidRPr="00B12837" w:rsidRDefault="0004175B" w:rsidP="006D0932">
            <w:pPr>
              <w:jc w:val="both"/>
              <w:rPr>
                <w:rFonts w:ascii="Times New Roman" w:hAnsi="Times New Roman" w:cs="Times New Roman"/>
                <w:b/>
                <w:lang w:eastAsia="en-US"/>
              </w:rPr>
            </w:pPr>
            <w:bookmarkStart w:id="2" w:name="_Hlk176944427"/>
          </w:p>
          <w:p w14:paraId="578EFB07" w14:textId="6954710F" w:rsidR="0004175B" w:rsidRPr="00B12837" w:rsidRDefault="0004175B" w:rsidP="006D0932">
            <w:pPr>
              <w:jc w:val="both"/>
              <w:rPr>
                <w:rFonts w:ascii="Times New Roman" w:hAnsi="Times New Roman" w:cs="Times New Roman"/>
                <w:b/>
                <w:lang w:eastAsia="en-US"/>
              </w:rPr>
            </w:pPr>
            <w:r w:rsidRPr="00B12837">
              <w:rPr>
                <w:rFonts w:ascii="Times New Roman" w:hAnsi="Times New Roman" w:cs="Times New Roman"/>
                <w:b/>
                <w:lang w:eastAsia="en-US"/>
              </w:rPr>
              <w:t xml:space="preserve"> ITEM</w:t>
            </w:r>
          </w:p>
        </w:tc>
        <w:tc>
          <w:tcPr>
            <w:tcW w:w="19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D5D8C" w14:textId="6178A11E" w:rsidR="0004175B" w:rsidRPr="00B12837" w:rsidRDefault="0004175B" w:rsidP="006D0932">
            <w:pPr>
              <w:jc w:val="both"/>
              <w:rPr>
                <w:rFonts w:ascii="Times New Roman" w:hAnsi="Times New Roman" w:cs="Times New Roman"/>
                <w:b/>
                <w:lang w:eastAsia="en-US"/>
              </w:rPr>
            </w:pPr>
          </w:p>
          <w:p w14:paraId="34FA6C52" w14:textId="77777777" w:rsidR="0004175B" w:rsidRPr="00B12837" w:rsidRDefault="0004175B" w:rsidP="006D0932">
            <w:pPr>
              <w:jc w:val="both"/>
              <w:rPr>
                <w:rFonts w:ascii="Times New Roman" w:hAnsi="Times New Roman" w:cs="Times New Roman"/>
                <w:b/>
                <w:lang w:eastAsia="en-US"/>
              </w:rPr>
            </w:pPr>
            <w:r w:rsidRPr="00B12837">
              <w:rPr>
                <w:rFonts w:ascii="Times New Roman" w:hAnsi="Times New Roman" w:cs="Times New Roman"/>
                <w:b/>
                <w:lang w:eastAsia="en-US"/>
              </w:rPr>
              <w:t>DESCRIÇÃO</w:t>
            </w:r>
          </w:p>
        </w:tc>
        <w:tc>
          <w:tcPr>
            <w:tcW w:w="1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A62EE" w14:textId="77777777" w:rsidR="0004175B" w:rsidRPr="00B12837" w:rsidRDefault="0004175B" w:rsidP="006D0932">
            <w:pPr>
              <w:jc w:val="both"/>
              <w:rPr>
                <w:rFonts w:ascii="Times New Roman" w:hAnsi="Times New Roman" w:cs="Times New Roman"/>
                <w:b/>
                <w:lang w:eastAsia="en-US"/>
              </w:rPr>
            </w:pPr>
          </w:p>
          <w:p w14:paraId="3D51EF78" w14:textId="77777777" w:rsidR="0004175B" w:rsidRPr="00B12837" w:rsidRDefault="0004175B" w:rsidP="006D0932">
            <w:pPr>
              <w:jc w:val="both"/>
              <w:rPr>
                <w:rFonts w:ascii="Times New Roman" w:hAnsi="Times New Roman" w:cs="Times New Roman"/>
                <w:b/>
                <w:lang w:eastAsia="en-US"/>
              </w:rPr>
            </w:pPr>
            <w:r w:rsidRPr="00B12837">
              <w:rPr>
                <w:rFonts w:ascii="Times New Roman" w:hAnsi="Times New Roman" w:cs="Times New Roman"/>
                <w:b/>
                <w:lang w:eastAsia="en-US"/>
              </w:rPr>
              <w:t>CÓDIGO</w:t>
            </w:r>
          </w:p>
        </w:tc>
        <w:tc>
          <w:tcPr>
            <w:tcW w:w="15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CB27A" w14:textId="77777777" w:rsidR="0004175B" w:rsidRPr="00B12837" w:rsidRDefault="0004175B" w:rsidP="006D0932">
            <w:pPr>
              <w:jc w:val="both"/>
              <w:rPr>
                <w:rFonts w:ascii="Times New Roman" w:hAnsi="Times New Roman" w:cs="Times New Roman"/>
                <w:b/>
                <w:lang w:eastAsia="en-US"/>
              </w:rPr>
            </w:pPr>
          </w:p>
          <w:p w14:paraId="7E37AAAA" w14:textId="77777777" w:rsidR="0004175B" w:rsidRPr="00B12837" w:rsidRDefault="0004175B" w:rsidP="006D0932">
            <w:pPr>
              <w:jc w:val="both"/>
              <w:rPr>
                <w:rFonts w:ascii="Times New Roman" w:hAnsi="Times New Roman" w:cs="Times New Roman"/>
                <w:b/>
                <w:lang w:eastAsia="en-US"/>
              </w:rPr>
            </w:pPr>
            <w:r w:rsidRPr="00B12837">
              <w:rPr>
                <w:rFonts w:ascii="Times New Roman" w:hAnsi="Times New Roman" w:cs="Times New Roman"/>
                <w:b/>
                <w:lang w:eastAsia="en-US"/>
              </w:rPr>
              <w:t>UNIDADE</w:t>
            </w:r>
          </w:p>
        </w:tc>
      </w:tr>
      <w:tr w:rsidR="0004175B" w:rsidRPr="00B12837" w14:paraId="2FD99A94" w14:textId="77777777" w:rsidTr="0004175B">
        <w:trPr>
          <w:trHeight w:val="417"/>
        </w:trPr>
        <w:tc>
          <w:tcPr>
            <w:tcW w:w="10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2CAD8" w14:textId="442088DC" w:rsidR="0004175B" w:rsidRPr="00B12837" w:rsidRDefault="0004175B" w:rsidP="00A64205">
            <w:pPr>
              <w:jc w:val="center"/>
              <w:rPr>
                <w:rFonts w:ascii="Times New Roman" w:hAnsi="Times New Roman" w:cs="Times New Roman"/>
                <w:lang w:eastAsia="en-US"/>
              </w:rPr>
            </w:pPr>
            <w:r w:rsidRPr="00B12837">
              <w:rPr>
                <w:rFonts w:ascii="Times New Roman" w:hAnsi="Times New Roman" w:cs="Times New Roman"/>
                <w:lang w:eastAsia="en-US"/>
              </w:rPr>
              <w:t>1</w:t>
            </w:r>
          </w:p>
        </w:tc>
        <w:tc>
          <w:tcPr>
            <w:tcW w:w="1942" w:type="dxa"/>
            <w:tcBorders>
              <w:top w:val="single" w:sz="4" w:space="0" w:color="auto"/>
              <w:left w:val="single" w:sz="4" w:space="0" w:color="auto"/>
              <w:bottom w:val="single" w:sz="4" w:space="0" w:color="auto"/>
              <w:right w:val="single" w:sz="4" w:space="0" w:color="auto"/>
            </w:tcBorders>
            <w:hideMark/>
          </w:tcPr>
          <w:p w14:paraId="34023904" w14:textId="23412EA3" w:rsidR="0004175B" w:rsidRPr="00B12837" w:rsidRDefault="0004175B" w:rsidP="00A64205">
            <w:pPr>
              <w:jc w:val="center"/>
              <w:rPr>
                <w:rFonts w:ascii="Times New Roman" w:hAnsi="Times New Roman" w:cs="Times New Roman"/>
                <w:lang w:eastAsia="en-US"/>
              </w:rPr>
            </w:pPr>
            <w:r w:rsidRPr="00B12837">
              <w:rPr>
                <w:rFonts w:ascii="Times New Roman" w:hAnsi="Times New Roman" w:cs="Times New Roman"/>
                <w:lang w:eastAsia="en-US"/>
              </w:rPr>
              <w:t>Gasolina comum</w:t>
            </w:r>
          </w:p>
        </w:tc>
        <w:tc>
          <w:tcPr>
            <w:tcW w:w="1382" w:type="dxa"/>
            <w:tcBorders>
              <w:top w:val="single" w:sz="4" w:space="0" w:color="auto"/>
              <w:left w:val="single" w:sz="4" w:space="0" w:color="auto"/>
              <w:bottom w:val="single" w:sz="4" w:space="0" w:color="auto"/>
              <w:right w:val="single" w:sz="4" w:space="0" w:color="auto"/>
            </w:tcBorders>
          </w:tcPr>
          <w:p w14:paraId="6C14D71E" w14:textId="25A92895" w:rsidR="0004175B" w:rsidRPr="00B12837" w:rsidRDefault="0004175B" w:rsidP="00A64205">
            <w:pPr>
              <w:jc w:val="center"/>
              <w:rPr>
                <w:rFonts w:ascii="Times New Roman" w:hAnsi="Times New Roman" w:cs="Times New Roman"/>
                <w:lang w:eastAsia="en-US"/>
              </w:rPr>
            </w:pPr>
            <w:r w:rsidRPr="00B12837">
              <w:rPr>
                <w:rFonts w:ascii="Times New Roman" w:hAnsi="Times New Roman" w:cs="Times New Roman"/>
                <w:lang w:eastAsia="en-US"/>
              </w:rPr>
              <w:t>461506</w:t>
            </w:r>
          </w:p>
        </w:tc>
        <w:tc>
          <w:tcPr>
            <w:tcW w:w="1554" w:type="dxa"/>
            <w:tcBorders>
              <w:top w:val="single" w:sz="4" w:space="0" w:color="auto"/>
              <w:left w:val="single" w:sz="4" w:space="0" w:color="auto"/>
              <w:bottom w:val="single" w:sz="4" w:space="0" w:color="auto"/>
              <w:right w:val="single" w:sz="4" w:space="0" w:color="auto"/>
            </w:tcBorders>
            <w:vAlign w:val="center"/>
            <w:hideMark/>
          </w:tcPr>
          <w:p w14:paraId="768D8FFB" w14:textId="353307E3" w:rsidR="0004175B" w:rsidRPr="00B12837" w:rsidRDefault="0004175B" w:rsidP="00A64205">
            <w:pPr>
              <w:jc w:val="center"/>
              <w:rPr>
                <w:rFonts w:ascii="Times New Roman" w:hAnsi="Times New Roman" w:cs="Times New Roman"/>
                <w:lang w:eastAsia="en-US"/>
              </w:rPr>
            </w:pPr>
            <w:r w:rsidRPr="00B12837">
              <w:rPr>
                <w:rFonts w:ascii="Times New Roman" w:hAnsi="Times New Roman" w:cs="Times New Roman"/>
                <w:lang w:eastAsia="en-US"/>
              </w:rPr>
              <w:t>Litro</w:t>
            </w:r>
          </w:p>
        </w:tc>
      </w:tr>
      <w:tr w:rsidR="0004175B" w:rsidRPr="00B12837" w14:paraId="330DB74E" w14:textId="77777777" w:rsidTr="0004175B">
        <w:trPr>
          <w:trHeight w:val="423"/>
        </w:trPr>
        <w:tc>
          <w:tcPr>
            <w:tcW w:w="10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2CF89" w14:textId="2F2F26F5" w:rsidR="0004175B" w:rsidRPr="00B12837" w:rsidRDefault="0004175B" w:rsidP="00A64205">
            <w:pPr>
              <w:jc w:val="center"/>
              <w:rPr>
                <w:rFonts w:ascii="Times New Roman" w:hAnsi="Times New Roman" w:cs="Times New Roman"/>
                <w:lang w:eastAsia="en-US"/>
              </w:rPr>
            </w:pPr>
            <w:r w:rsidRPr="00B12837">
              <w:rPr>
                <w:rFonts w:ascii="Times New Roman" w:hAnsi="Times New Roman" w:cs="Times New Roman"/>
                <w:lang w:eastAsia="en-US"/>
              </w:rPr>
              <w:t>2</w:t>
            </w:r>
          </w:p>
        </w:tc>
        <w:tc>
          <w:tcPr>
            <w:tcW w:w="1942" w:type="dxa"/>
            <w:tcBorders>
              <w:top w:val="single" w:sz="4" w:space="0" w:color="auto"/>
              <w:left w:val="single" w:sz="4" w:space="0" w:color="auto"/>
              <w:bottom w:val="single" w:sz="4" w:space="0" w:color="auto"/>
              <w:right w:val="single" w:sz="4" w:space="0" w:color="auto"/>
            </w:tcBorders>
            <w:hideMark/>
          </w:tcPr>
          <w:p w14:paraId="4A0BE61F" w14:textId="5F0CB50E" w:rsidR="0004175B" w:rsidRPr="00B12837" w:rsidRDefault="0004175B" w:rsidP="00A64205">
            <w:pPr>
              <w:jc w:val="center"/>
              <w:rPr>
                <w:rFonts w:ascii="Times New Roman" w:hAnsi="Times New Roman" w:cs="Times New Roman"/>
                <w:lang w:eastAsia="en-US"/>
              </w:rPr>
            </w:pPr>
            <w:r w:rsidRPr="00B12837">
              <w:rPr>
                <w:rFonts w:ascii="Times New Roman" w:hAnsi="Times New Roman" w:cs="Times New Roman"/>
                <w:lang w:eastAsia="en-US"/>
              </w:rPr>
              <w:t>Diesel S10</w:t>
            </w:r>
          </w:p>
        </w:tc>
        <w:tc>
          <w:tcPr>
            <w:tcW w:w="1382" w:type="dxa"/>
            <w:tcBorders>
              <w:top w:val="single" w:sz="4" w:space="0" w:color="auto"/>
              <w:left w:val="single" w:sz="4" w:space="0" w:color="auto"/>
              <w:bottom w:val="single" w:sz="4" w:space="0" w:color="auto"/>
              <w:right w:val="single" w:sz="4" w:space="0" w:color="auto"/>
            </w:tcBorders>
          </w:tcPr>
          <w:p w14:paraId="12A46B01" w14:textId="5289264D" w:rsidR="0004175B" w:rsidRPr="00B12837" w:rsidRDefault="0004175B" w:rsidP="00A64205">
            <w:pPr>
              <w:jc w:val="center"/>
              <w:rPr>
                <w:rFonts w:ascii="Times New Roman" w:hAnsi="Times New Roman" w:cs="Times New Roman"/>
                <w:lang w:eastAsia="en-US"/>
              </w:rPr>
            </w:pPr>
            <w:r w:rsidRPr="00B12837">
              <w:rPr>
                <w:rFonts w:ascii="Times New Roman" w:hAnsi="Times New Roman" w:cs="Times New Roman"/>
                <w:lang w:eastAsia="en-US"/>
              </w:rPr>
              <w:t>461548</w:t>
            </w:r>
          </w:p>
        </w:tc>
        <w:tc>
          <w:tcPr>
            <w:tcW w:w="1554" w:type="dxa"/>
            <w:tcBorders>
              <w:top w:val="single" w:sz="4" w:space="0" w:color="auto"/>
              <w:left w:val="single" w:sz="4" w:space="0" w:color="auto"/>
              <w:bottom w:val="single" w:sz="4" w:space="0" w:color="auto"/>
              <w:right w:val="single" w:sz="4" w:space="0" w:color="auto"/>
            </w:tcBorders>
            <w:vAlign w:val="center"/>
            <w:hideMark/>
          </w:tcPr>
          <w:p w14:paraId="48A9BEE8" w14:textId="1238BCA1" w:rsidR="0004175B" w:rsidRPr="00B12837" w:rsidRDefault="0004175B" w:rsidP="00A64205">
            <w:pPr>
              <w:jc w:val="center"/>
              <w:rPr>
                <w:rFonts w:ascii="Times New Roman" w:hAnsi="Times New Roman" w:cs="Times New Roman"/>
                <w:lang w:eastAsia="en-US"/>
              </w:rPr>
            </w:pPr>
            <w:r w:rsidRPr="00B12837">
              <w:rPr>
                <w:rFonts w:ascii="Times New Roman" w:hAnsi="Times New Roman" w:cs="Times New Roman"/>
                <w:lang w:eastAsia="en-US"/>
              </w:rPr>
              <w:t>Litro</w:t>
            </w:r>
          </w:p>
        </w:tc>
      </w:tr>
      <w:bookmarkEnd w:id="2"/>
    </w:tbl>
    <w:p w14:paraId="0FBBE9F1" w14:textId="77777777" w:rsidR="003D7442" w:rsidRPr="00B12837" w:rsidRDefault="003D7442" w:rsidP="00A64205">
      <w:pPr>
        <w:pStyle w:val="Nivel2"/>
        <w:numPr>
          <w:ilvl w:val="0"/>
          <w:numId w:val="0"/>
        </w:numPr>
        <w:ind w:left="858"/>
        <w:rPr>
          <w:rFonts w:ascii="Times New Roman" w:hAnsi="Times New Roman" w:cs="Times New Roman"/>
        </w:rPr>
      </w:pPr>
    </w:p>
    <w:p w14:paraId="11FF67A8" w14:textId="2E7C5CFF" w:rsidR="00564851" w:rsidRPr="00B12837" w:rsidRDefault="00564851" w:rsidP="006D0932">
      <w:pPr>
        <w:pStyle w:val="Nivel2"/>
        <w:rPr>
          <w:rFonts w:ascii="Times New Roman" w:hAnsi="Times New Roman" w:cs="Times New Roman"/>
        </w:rPr>
      </w:pPr>
      <w:r w:rsidRPr="00B12837">
        <w:rPr>
          <w:rFonts w:ascii="Times New Roman" w:hAnsi="Times New Roman" w:cs="Times New Roman"/>
        </w:rPr>
        <w:t xml:space="preserve">O </w:t>
      </w:r>
      <w:r w:rsidR="005A623E" w:rsidRPr="00B12837">
        <w:rPr>
          <w:rFonts w:ascii="Times New Roman" w:hAnsi="Times New Roman" w:cs="Times New Roman"/>
        </w:rPr>
        <w:t xml:space="preserve">objeto da contratação </w:t>
      </w:r>
      <w:r w:rsidR="00996F36" w:rsidRPr="00B12837">
        <w:rPr>
          <w:rFonts w:ascii="Times New Roman" w:hAnsi="Times New Roman" w:cs="Times New Roman"/>
        </w:rPr>
        <w:t>é</w:t>
      </w:r>
      <w:r w:rsidR="005A623E" w:rsidRPr="00B12837">
        <w:rPr>
          <w:rFonts w:ascii="Times New Roman" w:hAnsi="Times New Roman" w:cs="Times New Roman"/>
        </w:rPr>
        <w:t xml:space="preserve"> enquadrado como bens comuns e de fornecimento contínuo,</w:t>
      </w:r>
      <w:r w:rsidRPr="00B12837">
        <w:rPr>
          <w:rFonts w:ascii="Times New Roman" w:hAnsi="Times New Roman" w:cs="Times New Roman"/>
        </w:rPr>
        <w:t xml:space="preserve"> tendo em vista que sua necessidade é permanente e contínua, sendo a vigência plurianual mais vantajosa considerando a otimização e celeridade dos fluxos e procedimentos de contratações anuais.</w:t>
      </w:r>
    </w:p>
    <w:p w14:paraId="6FC0A928" w14:textId="266828DC"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O objeto desta contratação não se enquadra como sendo de bem de luxo, conforme Decreto nº 10.818, de 27 de setembro de 2021.</w:t>
      </w:r>
    </w:p>
    <w:p w14:paraId="44169698" w14:textId="7658DA5D"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O contrato oferece maior detalhamento das regras que serão aplicadas em relação à vigência da contratação.</w:t>
      </w:r>
    </w:p>
    <w:p w14:paraId="342F520E" w14:textId="7BBA9876" w:rsidR="000B652A" w:rsidRPr="00B12837" w:rsidRDefault="000B652A" w:rsidP="006D0932">
      <w:pPr>
        <w:pStyle w:val="Nivel2"/>
        <w:rPr>
          <w:rFonts w:ascii="Times New Roman" w:hAnsi="Times New Roman" w:cs="Times New Roman"/>
        </w:rPr>
      </w:pPr>
      <w:r w:rsidRPr="00B12837">
        <w:rPr>
          <w:rFonts w:ascii="Times New Roman" w:hAnsi="Times New Roman" w:cs="Times New Roman"/>
        </w:rPr>
        <w:t xml:space="preserve">Todas as garantias legais oferecidas pela Contratada, sobretudo quanto às especificações, quantitativos e condições do objeto pretendido devem estar de acordo com este Termo de </w:t>
      </w:r>
      <w:r w:rsidRPr="00B12837">
        <w:rPr>
          <w:rFonts w:ascii="Times New Roman" w:hAnsi="Times New Roman" w:cs="Times New Roman"/>
        </w:rPr>
        <w:lastRenderedPageBreak/>
        <w:t>Referência, pois a forma que foi descrita, atender</w:t>
      </w:r>
      <w:r w:rsidR="00996F36" w:rsidRPr="00B12837">
        <w:rPr>
          <w:rFonts w:ascii="Times New Roman" w:hAnsi="Times New Roman" w:cs="Times New Roman"/>
        </w:rPr>
        <w:t>á</w:t>
      </w:r>
      <w:r w:rsidRPr="00B12837">
        <w:rPr>
          <w:rFonts w:ascii="Times New Roman" w:hAnsi="Times New Roman" w:cs="Times New Roman"/>
        </w:rPr>
        <w:t xml:space="preserve"> as necessidades da Secretaria Municipal de Saúde e Secretaria Municipal de Educação, Cultura</w:t>
      </w:r>
      <w:r w:rsidR="005A623E" w:rsidRPr="00B12837">
        <w:rPr>
          <w:rFonts w:ascii="Times New Roman" w:hAnsi="Times New Roman" w:cs="Times New Roman"/>
        </w:rPr>
        <w:t>,</w:t>
      </w:r>
      <w:r w:rsidR="00C35514" w:rsidRPr="00B12837">
        <w:rPr>
          <w:rFonts w:ascii="Times New Roman" w:hAnsi="Times New Roman" w:cs="Times New Roman"/>
        </w:rPr>
        <w:t xml:space="preserve"> </w:t>
      </w:r>
      <w:r w:rsidRPr="00B12837">
        <w:rPr>
          <w:rFonts w:ascii="Times New Roman" w:hAnsi="Times New Roman" w:cs="Times New Roman"/>
        </w:rPr>
        <w:t>Inclusão</w:t>
      </w:r>
      <w:r w:rsidR="00C35514" w:rsidRPr="00B12837">
        <w:rPr>
          <w:rFonts w:ascii="Times New Roman" w:hAnsi="Times New Roman" w:cs="Times New Roman"/>
        </w:rPr>
        <w:t xml:space="preserve">, Ciência </w:t>
      </w:r>
      <w:r w:rsidRPr="00B12837">
        <w:rPr>
          <w:rFonts w:ascii="Times New Roman" w:hAnsi="Times New Roman" w:cs="Times New Roman"/>
        </w:rPr>
        <w:t xml:space="preserve">e </w:t>
      </w:r>
      <w:r w:rsidR="009F70FB" w:rsidRPr="00B12837">
        <w:rPr>
          <w:rFonts w:ascii="Times New Roman" w:hAnsi="Times New Roman" w:cs="Times New Roman"/>
        </w:rPr>
        <w:t>Tecnologia.</w:t>
      </w:r>
    </w:p>
    <w:p w14:paraId="166BA27A" w14:textId="0F0F458B" w:rsidR="000B652A" w:rsidRPr="00B12837" w:rsidRDefault="000B652A" w:rsidP="006D0932">
      <w:pPr>
        <w:pStyle w:val="Nivel2"/>
        <w:rPr>
          <w:rFonts w:ascii="Times New Roman" w:hAnsi="Times New Roman" w:cs="Times New Roman"/>
        </w:rPr>
      </w:pPr>
      <w:r w:rsidRPr="00B12837">
        <w:rPr>
          <w:rFonts w:ascii="Times New Roman" w:hAnsi="Times New Roman" w:cs="Times New Roman"/>
        </w:rPr>
        <w:t>Toda a fundamentação legal do procedimento atual, terá por base a Lei Federal nº 14.133/21, o Estudo Técnico Preliminar – ETP, acostado aos autos as fls. 04 a 75, conforme prevê a Instrução Normativa SEGES/ME nº 58 de 08 de agosto de 2022, e demais legislações pertinentes</w:t>
      </w:r>
      <w:r w:rsidR="00465323" w:rsidRPr="00B12837">
        <w:rPr>
          <w:rFonts w:ascii="Times New Roman" w:hAnsi="Times New Roman" w:cs="Times New Roman"/>
        </w:rPr>
        <w:t>.</w:t>
      </w:r>
    </w:p>
    <w:p w14:paraId="57EB9034" w14:textId="77777777" w:rsidR="00465323" w:rsidRPr="00B12837" w:rsidRDefault="00465323" w:rsidP="00465323">
      <w:pPr>
        <w:pStyle w:val="Nivel2"/>
        <w:numPr>
          <w:ilvl w:val="0"/>
          <w:numId w:val="0"/>
        </w:numPr>
        <w:ind w:left="858"/>
        <w:rPr>
          <w:rFonts w:ascii="Times New Roman" w:hAnsi="Times New Roman" w:cs="Times New Roman"/>
        </w:rPr>
      </w:pPr>
    </w:p>
    <w:p w14:paraId="609647F5" w14:textId="48AAF8EF" w:rsidR="0034229B" w:rsidRPr="00B12837" w:rsidRDefault="0034229B" w:rsidP="006D0932">
      <w:pPr>
        <w:pStyle w:val="Nivel01"/>
        <w:rPr>
          <w:rFonts w:ascii="Times New Roman" w:hAnsi="Times New Roman" w:cs="Times New Roman"/>
          <w:sz w:val="24"/>
          <w:szCs w:val="24"/>
        </w:rPr>
      </w:pPr>
      <w:r w:rsidRPr="00B12837">
        <w:rPr>
          <w:rFonts w:ascii="Times New Roman" w:hAnsi="Times New Roman" w:cs="Times New Roman"/>
          <w:sz w:val="24"/>
          <w:szCs w:val="24"/>
        </w:rPr>
        <w:t>DA JUSTIFICATIVA</w:t>
      </w:r>
    </w:p>
    <w:p w14:paraId="434FAFA4" w14:textId="72F37913" w:rsidR="001650A4" w:rsidRPr="00B12837" w:rsidRDefault="001650A4" w:rsidP="006D0932">
      <w:pPr>
        <w:pStyle w:val="Nivel01"/>
        <w:numPr>
          <w:ilvl w:val="1"/>
          <w:numId w:val="2"/>
        </w:numPr>
        <w:rPr>
          <w:rFonts w:ascii="Times New Roman" w:hAnsi="Times New Roman" w:cs="Times New Roman"/>
          <w:b w:val="0"/>
          <w:bCs w:val="0"/>
          <w:sz w:val="24"/>
          <w:szCs w:val="24"/>
        </w:rPr>
      </w:pPr>
      <w:r w:rsidRPr="00B12837">
        <w:rPr>
          <w:rFonts w:ascii="Times New Roman" w:hAnsi="Times New Roman" w:cs="Times New Roman"/>
          <w:b w:val="0"/>
          <w:bCs w:val="0"/>
          <w:sz w:val="24"/>
          <w:szCs w:val="24"/>
        </w:rPr>
        <w:t xml:space="preserve">A contratação em questão, justifica-se pela necessidade </w:t>
      </w:r>
      <w:r w:rsidRPr="00B12837">
        <w:rPr>
          <w:rFonts w:ascii="Times New Roman" w:hAnsi="Times New Roman" w:cs="Times New Roman"/>
          <w:b w:val="0"/>
          <w:bCs w:val="0"/>
          <w:sz w:val="24"/>
          <w:szCs w:val="24"/>
          <w:lang w:eastAsia="en-US"/>
        </w:rPr>
        <w:t>de abastecimento dos veículos próprios e locados que estão atrelados ao</w:t>
      </w:r>
      <w:r w:rsidR="005A623E" w:rsidRPr="00B12837">
        <w:rPr>
          <w:rFonts w:ascii="Times New Roman" w:hAnsi="Times New Roman" w:cs="Times New Roman"/>
          <w:b w:val="0"/>
          <w:bCs w:val="0"/>
          <w:sz w:val="24"/>
          <w:szCs w:val="24"/>
          <w:lang w:eastAsia="en-US"/>
        </w:rPr>
        <w:t>s</w:t>
      </w:r>
      <w:r w:rsidRPr="00B12837">
        <w:rPr>
          <w:rFonts w:ascii="Times New Roman" w:hAnsi="Times New Roman" w:cs="Times New Roman"/>
          <w:b w:val="0"/>
          <w:bCs w:val="0"/>
          <w:sz w:val="24"/>
          <w:szCs w:val="24"/>
          <w:lang w:eastAsia="en-US"/>
        </w:rPr>
        <w:t xml:space="preserve"> processos de combustíveis da Secretaria Municipal de Saúde e da Secretaria Municipal de Educação, Cultura,</w:t>
      </w:r>
      <w:r w:rsidR="00C35514" w:rsidRPr="00B12837">
        <w:rPr>
          <w:rFonts w:ascii="Times New Roman" w:hAnsi="Times New Roman" w:cs="Times New Roman"/>
          <w:b w:val="0"/>
          <w:bCs w:val="0"/>
          <w:sz w:val="24"/>
          <w:szCs w:val="24"/>
          <w:lang w:eastAsia="en-US"/>
        </w:rPr>
        <w:t xml:space="preserve"> </w:t>
      </w:r>
      <w:r w:rsidR="005A623E" w:rsidRPr="00B12837">
        <w:rPr>
          <w:rFonts w:ascii="Times New Roman" w:hAnsi="Times New Roman" w:cs="Times New Roman"/>
          <w:b w:val="0"/>
          <w:bCs w:val="0"/>
          <w:sz w:val="24"/>
          <w:szCs w:val="24"/>
          <w:lang w:eastAsia="en-US"/>
        </w:rPr>
        <w:t>Inclusão</w:t>
      </w:r>
      <w:r w:rsidR="00C35514" w:rsidRPr="00B12837">
        <w:rPr>
          <w:rFonts w:ascii="Times New Roman" w:hAnsi="Times New Roman" w:cs="Times New Roman"/>
          <w:b w:val="0"/>
          <w:bCs w:val="0"/>
          <w:sz w:val="24"/>
          <w:szCs w:val="24"/>
          <w:lang w:eastAsia="en-US"/>
        </w:rPr>
        <w:t>, Ciência</w:t>
      </w:r>
      <w:r w:rsidR="005A623E" w:rsidRPr="00B12837">
        <w:rPr>
          <w:rFonts w:ascii="Times New Roman" w:hAnsi="Times New Roman" w:cs="Times New Roman"/>
          <w:b w:val="0"/>
          <w:bCs w:val="0"/>
          <w:sz w:val="24"/>
          <w:szCs w:val="24"/>
          <w:lang w:eastAsia="en-US"/>
        </w:rPr>
        <w:t xml:space="preserve"> e Tecnologia </w:t>
      </w:r>
      <w:r w:rsidRPr="00B12837">
        <w:rPr>
          <w:rFonts w:ascii="Times New Roman" w:hAnsi="Times New Roman" w:cs="Times New Roman"/>
          <w:b w:val="0"/>
          <w:bCs w:val="0"/>
          <w:sz w:val="24"/>
          <w:szCs w:val="24"/>
          <w:lang w:eastAsia="en-US"/>
        </w:rPr>
        <w:t>a fim de estabelecer condições mínimas de utilização e viabilizando o desempenho de atividades rotineiras desenvolvidas pela</w:t>
      </w:r>
      <w:r w:rsidR="005A623E" w:rsidRPr="00B12837">
        <w:rPr>
          <w:rFonts w:ascii="Times New Roman" w:hAnsi="Times New Roman" w:cs="Times New Roman"/>
          <w:b w:val="0"/>
          <w:bCs w:val="0"/>
          <w:sz w:val="24"/>
          <w:szCs w:val="24"/>
          <w:lang w:eastAsia="en-US"/>
        </w:rPr>
        <w:t>s</w:t>
      </w:r>
      <w:r w:rsidRPr="00B12837">
        <w:rPr>
          <w:rFonts w:ascii="Times New Roman" w:hAnsi="Times New Roman" w:cs="Times New Roman"/>
          <w:b w:val="0"/>
          <w:bCs w:val="0"/>
          <w:sz w:val="24"/>
          <w:szCs w:val="24"/>
          <w:lang w:eastAsia="en-US"/>
        </w:rPr>
        <w:t xml:space="preserve"> Secretaria</w:t>
      </w:r>
      <w:r w:rsidR="005A623E" w:rsidRPr="00B12837">
        <w:rPr>
          <w:rFonts w:ascii="Times New Roman" w:hAnsi="Times New Roman" w:cs="Times New Roman"/>
          <w:b w:val="0"/>
          <w:bCs w:val="0"/>
          <w:sz w:val="24"/>
          <w:szCs w:val="24"/>
          <w:lang w:eastAsia="en-US"/>
        </w:rPr>
        <w:t>s</w:t>
      </w:r>
      <w:r w:rsidRPr="00B12837">
        <w:rPr>
          <w:rFonts w:ascii="Times New Roman" w:hAnsi="Times New Roman" w:cs="Times New Roman"/>
          <w:b w:val="0"/>
          <w:bCs w:val="0"/>
          <w:sz w:val="24"/>
          <w:szCs w:val="24"/>
          <w:lang w:eastAsia="en-US"/>
        </w:rPr>
        <w:t xml:space="preserve">. </w:t>
      </w:r>
    </w:p>
    <w:p w14:paraId="44593E09" w14:textId="75FA966B" w:rsidR="001650A4" w:rsidRPr="00B12837" w:rsidRDefault="001650A4" w:rsidP="006D0932">
      <w:pPr>
        <w:pStyle w:val="Nivel01"/>
        <w:numPr>
          <w:ilvl w:val="1"/>
          <w:numId w:val="2"/>
        </w:numPr>
        <w:rPr>
          <w:rFonts w:ascii="Times New Roman" w:hAnsi="Times New Roman" w:cs="Times New Roman"/>
          <w:b w:val="0"/>
          <w:bCs w:val="0"/>
          <w:sz w:val="24"/>
          <w:szCs w:val="24"/>
          <w:lang w:eastAsia="en-US"/>
        </w:rPr>
      </w:pPr>
      <w:r w:rsidRPr="00B12837">
        <w:rPr>
          <w:rFonts w:ascii="Times New Roman" w:hAnsi="Times New Roman" w:cs="Times New Roman"/>
          <w:b w:val="0"/>
          <w:bCs w:val="0"/>
          <w:sz w:val="24"/>
          <w:szCs w:val="24"/>
          <w:lang w:eastAsia="en-US"/>
        </w:rPr>
        <w:t>Desta forma, surge a necessidade, pois sem combustível não será possível a utilização de veículos para efetuar os devidos deslocamentos de funcionários, pacientes</w:t>
      </w:r>
      <w:r w:rsidR="005A623E" w:rsidRPr="00B12837">
        <w:rPr>
          <w:rFonts w:ascii="Times New Roman" w:hAnsi="Times New Roman" w:cs="Times New Roman"/>
          <w:b w:val="0"/>
          <w:bCs w:val="0"/>
          <w:sz w:val="24"/>
          <w:szCs w:val="24"/>
          <w:lang w:eastAsia="en-US"/>
        </w:rPr>
        <w:t>, alunos</w:t>
      </w:r>
      <w:r w:rsidRPr="00B12837">
        <w:rPr>
          <w:rFonts w:ascii="Times New Roman" w:hAnsi="Times New Roman" w:cs="Times New Roman"/>
          <w:b w:val="0"/>
          <w:bCs w:val="0"/>
          <w:sz w:val="24"/>
          <w:szCs w:val="24"/>
          <w:lang w:eastAsia="en-US"/>
        </w:rPr>
        <w:t xml:space="preserve"> e de materiais em geral até os seus destinos, tornando inviável/impossível a</w:t>
      </w:r>
      <w:r w:rsidR="004C4FC8" w:rsidRPr="00B12837">
        <w:rPr>
          <w:rFonts w:ascii="Times New Roman" w:hAnsi="Times New Roman" w:cs="Times New Roman"/>
          <w:b w:val="0"/>
          <w:bCs w:val="0"/>
          <w:sz w:val="24"/>
          <w:szCs w:val="24"/>
          <w:lang w:eastAsia="en-US"/>
        </w:rPr>
        <w:t>s</w:t>
      </w:r>
      <w:r w:rsidRPr="00B12837">
        <w:rPr>
          <w:rFonts w:ascii="Times New Roman" w:hAnsi="Times New Roman" w:cs="Times New Roman"/>
          <w:b w:val="0"/>
          <w:bCs w:val="0"/>
          <w:sz w:val="24"/>
          <w:szCs w:val="24"/>
          <w:lang w:eastAsia="en-US"/>
        </w:rPr>
        <w:t xml:space="preserve"> Secretaria</w:t>
      </w:r>
      <w:r w:rsidR="004C4FC8" w:rsidRPr="00B12837">
        <w:rPr>
          <w:rFonts w:ascii="Times New Roman" w:hAnsi="Times New Roman" w:cs="Times New Roman"/>
          <w:b w:val="0"/>
          <w:bCs w:val="0"/>
          <w:sz w:val="24"/>
          <w:szCs w:val="24"/>
          <w:lang w:eastAsia="en-US"/>
        </w:rPr>
        <w:t>s</w:t>
      </w:r>
      <w:r w:rsidRPr="00B12837">
        <w:rPr>
          <w:rFonts w:ascii="Times New Roman" w:hAnsi="Times New Roman" w:cs="Times New Roman"/>
          <w:b w:val="0"/>
          <w:bCs w:val="0"/>
          <w:sz w:val="24"/>
          <w:szCs w:val="24"/>
          <w:lang w:eastAsia="en-US"/>
        </w:rPr>
        <w:t xml:space="preserve"> desenvolver</w:t>
      </w:r>
      <w:r w:rsidR="004C4FC8" w:rsidRPr="00B12837">
        <w:rPr>
          <w:rFonts w:ascii="Times New Roman" w:hAnsi="Times New Roman" w:cs="Times New Roman"/>
          <w:b w:val="0"/>
          <w:bCs w:val="0"/>
          <w:sz w:val="24"/>
          <w:szCs w:val="24"/>
          <w:lang w:eastAsia="en-US"/>
        </w:rPr>
        <w:t>em</w:t>
      </w:r>
      <w:r w:rsidRPr="00B12837">
        <w:rPr>
          <w:rFonts w:ascii="Times New Roman" w:hAnsi="Times New Roman" w:cs="Times New Roman"/>
          <w:b w:val="0"/>
          <w:bCs w:val="0"/>
          <w:sz w:val="24"/>
          <w:szCs w:val="24"/>
          <w:lang w:eastAsia="en-US"/>
        </w:rPr>
        <w:t xml:space="preserve"> com eficácia os serviços sociais e de infraestrutura pelos quais é responsável por executar</w:t>
      </w:r>
      <w:r w:rsidR="004C4FC8" w:rsidRPr="00B12837">
        <w:rPr>
          <w:rFonts w:ascii="Times New Roman" w:hAnsi="Times New Roman" w:cs="Times New Roman"/>
          <w:b w:val="0"/>
          <w:bCs w:val="0"/>
          <w:sz w:val="24"/>
          <w:szCs w:val="24"/>
          <w:lang w:eastAsia="en-US"/>
        </w:rPr>
        <w:t>em</w:t>
      </w:r>
      <w:r w:rsidRPr="00B12837">
        <w:rPr>
          <w:rFonts w:ascii="Times New Roman" w:hAnsi="Times New Roman" w:cs="Times New Roman"/>
          <w:b w:val="0"/>
          <w:bCs w:val="0"/>
          <w:sz w:val="24"/>
          <w:szCs w:val="24"/>
          <w:lang w:eastAsia="en-US"/>
        </w:rPr>
        <w:t xml:space="preserve"> ao longo de todo o Município. </w:t>
      </w:r>
    </w:p>
    <w:p w14:paraId="2EADB4D7" w14:textId="75545120" w:rsidR="001650A4" w:rsidRPr="00B12837" w:rsidRDefault="001650A4" w:rsidP="006D0932">
      <w:pPr>
        <w:pStyle w:val="Nivel01"/>
        <w:numPr>
          <w:ilvl w:val="1"/>
          <w:numId w:val="2"/>
        </w:numPr>
        <w:rPr>
          <w:rFonts w:ascii="Times New Roman" w:hAnsi="Times New Roman" w:cs="Times New Roman"/>
          <w:b w:val="0"/>
          <w:bCs w:val="0"/>
          <w:sz w:val="24"/>
          <w:szCs w:val="24"/>
          <w:lang w:eastAsia="en-US"/>
        </w:rPr>
      </w:pPr>
      <w:r w:rsidRPr="00B12837">
        <w:rPr>
          <w:rFonts w:ascii="Times New Roman" w:hAnsi="Times New Roman" w:cs="Times New Roman"/>
          <w:b w:val="0"/>
          <w:bCs w:val="0"/>
          <w:sz w:val="24"/>
          <w:szCs w:val="24"/>
          <w:lang w:eastAsia="en-US"/>
        </w:rPr>
        <w:t>É imprescindível para a necessidade de execução e manutenção das funções administrativas e de fiscalização da</w:t>
      </w:r>
      <w:r w:rsidR="005A623E" w:rsidRPr="00B12837">
        <w:rPr>
          <w:rFonts w:ascii="Times New Roman" w:hAnsi="Times New Roman" w:cs="Times New Roman"/>
          <w:b w:val="0"/>
          <w:bCs w:val="0"/>
          <w:sz w:val="24"/>
          <w:szCs w:val="24"/>
          <w:lang w:eastAsia="en-US"/>
        </w:rPr>
        <w:t>s</w:t>
      </w:r>
      <w:r w:rsidRPr="00B12837">
        <w:rPr>
          <w:rFonts w:ascii="Times New Roman" w:hAnsi="Times New Roman" w:cs="Times New Roman"/>
          <w:b w:val="0"/>
          <w:bCs w:val="0"/>
          <w:sz w:val="24"/>
          <w:szCs w:val="24"/>
          <w:lang w:eastAsia="en-US"/>
        </w:rPr>
        <w:t xml:space="preserve"> Secretaria</w:t>
      </w:r>
      <w:r w:rsidR="005A623E" w:rsidRPr="00B12837">
        <w:rPr>
          <w:rFonts w:ascii="Times New Roman" w:hAnsi="Times New Roman" w:cs="Times New Roman"/>
          <w:b w:val="0"/>
          <w:bCs w:val="0"/>
          <w:sz w:val="24"/>
          <w:szCs w:val="24"/>
          <w:lang w:eastAsia="en-US"/>
        </w:rPr>
        <w:t>s</w:t>
      </w:r>
      <w:r w:rsidRPr="00B12837">
        <w:rPr>
          <w:rFonts w:ascii="Times New Roman" w:hAnsi="Times New Roman" w:cs="Times New Roman"/>
          <w:b w:val="0"/>
          <w:bCs w:val="0"/>
          <w:sz w:val="24"/>
          <w:szCs w:val="24"/>
          <w:lang w:eastAsia="en-US"/>
        </w:rPr>
        <w:t xml:space="preserve">, considerando os </w:t>
      </w:r>
      <w:r w:rsidR="00393401" w:rsidRPr="00B12837">
        <w:rPr>
          <w:rFonts w:ascii="Times New Roman" w:hAnsi="Times New Roman" w:cs="Times New Roman"/>
          <w:b w:val="0"/>
          <w:bCs w:val="0"/>
          <w:sz w:val="24"/>
          <w:szCs w:val="24"/>
          <w:lang w:eastAsia="en-US"/>
        </w:rPr>
        <w:t>diversos serviços</w:t>
      </w:r>
      <w:r w:rsidRPr="00B12837">
        <w:rPr>
          <w:rFonts w:ascii="Times New Roman" w:hAnsi="Times New Roman" w:cs="Times New Roman"/>
          <w:b w:val="0"/>
          <w:bCs w:val="0"/>
          <w:sz w:val="24"/>
          <w:szCs w:val="24"/>
          <w:lang w:eastAsia="en-US"/>
        </w:rPr>
        <w:t xml:space="preserve"> operacionais</w:t>
      </w:r>
      <w:r w:rsidR="00DA249A" w:rsidRPr="00B12837">
        <w:rPr>
          <w:rFonts w:ascii="Times New Roman" w:hAnsi="Times New Roman" w:cs="Times New Roman"/>
          <w:b w:val="0"/>
          <w:bCs w:val="0"/>
          <w:sz w:val="24"/>
          <w:szCs w:val="24"/>
          <w:lang w:eastAsia="en-US"/>
        </w:rPr>
        <w:t xml:space="preserve"> que </w:t>
      </w:r>
      <w:r w:rsidRPr="00B12837">
        <w:rPr>
          <w:rFonts w:ascii="Times New Roman" w:hAnsi="Times New Roman" w:cs="Times New Roman"/>
          <w:b w:val="0"/>
          <w:bCs w:val="0"/>
          <w:sz w:val="24"/>
          <w:szCs w:val="24"/>
          <w:lang w:eastAsia="en-US"/>
        </w:rPr>
        <w:t xml:space="preserve">necessitam do uso dos veículos dentro e fora da municipalidade para realizar suas atividades laborais. </w:t>
      </w:r>
    </w:p>
    <w:p w14:paraId="4F98D3FA" w14:textId="6F1FFED5" w:rsidR="00465323" w:rsidRPr="00083D1C" w:rsidRDefault="001650A4" w:rsidP="00465323">
      <w:pPr>
        <w:pStyle w:val="Nivel01"/>
        <w:numPr>
          <w:ilvl w:val="1"/>
          <w:numId w:val="2"/>
        </w:numPr>
        <w:rPr>
          <w:rFonts w:ascii="Times New Roman" w:hAnsi="Times New Roman" w:cs="Times New Roman"/>
          <w:b w:val="0"/>
          <w:bCs w:val="0"/>
          <w:sz w:val="24"/>
          <w:szCs w:val="24"/>
          <w:lang w:eastAsia="en-US"/>
        </w:rPr>
      </w:pPr>
      <w:r w:rsidRPr="00B12837">
        <w:rPr>
          <w:rFonts w:ascii="Times New Roman" w:hAnsi="Times New Roman" w:cs="Times New Roman"/>
          <w:b w:val="0"/>
          <w:bCs w:val="0"/>
          <w:sz w:val="24"/>
          <w:szCs w:val="24"/>
          <w:lang w:eastAsia="en-US"/>
        </w:rPr>
        <w:t>Considerando ainda que muitos dos veículos são destinados ao deslocamento de pacientes que são transportados para diversos destinos no Estado do Rio de Janeiro e fora dele, para consultas, exames e procedimentos diversos</w:t>
      </w:r>
      <w:r w:rsidR="009F50BA" w:rsidRPr="00B12837">
        <w:rPr>
          <w:rFonts w:ascii="Times New Roman" w:hAnsi="Times New Roman" w:cs="Times New Roman"/>
          <w:b w:val="0"/>
          <w:bCs w:val="0"/>
          <w:sz w:val="24"/>
          <w:szCs w:val="24"/>
          <w:lang w:eastAsia="en-US"/>
        </w:rPr>
        <w:t xml:space="preserve">, é imprescindível tal contratação. </w:t>
      </w:r>
    </w:p>
    <w:p w14:paraId="2C51F307" w14:textId="77777777" w:rsidR="00C20218" w:rsidRPr="00B12837" w:rsidRDefault="00C20218" w:rsidP="006D0932">
      <w:pPr>
        <w:pStyle w:val="Nivel01"/>
        <w:rPr>
          <w:rFonts w:ascii="Times New Roman" w:hAnsi="Times New Roman" w:cs="Times New Roman"/>
          <w:sz w:val="24"/>
          <w:szCs w:val="24"/>
        </w:rPr>
      </w:pPr>
      <w:r w:rsidRPr="00B12837">
        <w:rPr>
          <w:rFonts w:ascii="Times New Roman" w:hAnsi="Times New Roman" w:cs="Times New Roman"/>
          <w:sz w:val="24"/>
          <w:szCs w:val="24"/>
        </w:rPr>
        <w:t>FUNDAMENTAÇÃO E DESCRIÇÃO DA NECESSIDADE DA CONTRATAÇÃO</w:t>
      </w:r>
    </w:p>
    <w:p w14:paraId="5EE52224" w14:textId="09A305CA" w:rsidR="00C20218" w:rsidRPr="00B12837" w:rsidRDefault="00C20218" w:rsidP="006D0932">
      <w:pPr>
        <w:pStyle w:val="Nivel2"/>
        <w:rPr>
          <w:rFonts w:ascii="Times New Roman" w:hAnsi="Times New Roman" w:cs="Times New Roman"/>
          <w:i/>
          <w:iCs/>
          <w:color w:val="FF0000"/>
        </w:rPr>
      </w:pPr>
      <w:r w:rsidRPr="00B12837">
        <w:rPr>
          <w:rFonts w:ascii="Times New Roman" w:hAnsi="Times New Roman" w:cs="Times New Roman"/>
        </w:rPr>
        <w:t>O objeto da contratação está previsto no Plano de Contratações Anual 2024, conforme consta das informações básicas desse termo de referência.</w:t>
      </w:r>
    </w:p>
    <w:p w14:paraId="175BADAD" w14:textId="63DB9F1B" w:rsidR="00C20218" w:rsidRPr="00B12837" w:rsidRDefault="00C20218" w:rsidP="006D0932">
      <w:pPr>
        <w:pStyle w:val="Nivel2"/>
        <w:rPr>
          <w:rFonts w:ascii="Times New Roman" w:hAnsi="Times New Roman" w:cs="Times New Roman"/>
        </w:rPr>
      </w:pPr>
      <w:r w:rsidRPr="00B12837">
        <w:rPr>
          <w:rFonts w:ascii="Times New Roman" w:hAnsi="Times New Roman" w:cs="Times New Roman"/>
        </w:rPr>
        <w:t>Em atendimento ao princípio da padronização buscou-se no mercado contratações similares feitas por outros órgãos e entidades, levando em conta os aspectos de eficácia, eficiência e economicidade, para definir as especificações adotadas;</w:t>
      </w:r>
    </w:p>
    <w:p w14:paraId="39A325B8" w14:textId="12FFF988" w:rsidR="00465323" w:rsidRPr="00083D1C" w:rsidRDefault="00C20218" w:rsidP="00083D1C">
      <w:pPr>
        <w:pStyle w:val="Nivel2"/>
        <w:rPr>
          <w:rFonts w:ascii="Times New Roman" w:hAnsi="Times New Roman" w:cs="Times New Roman"/>
        </w:rPr>
      </w:pPr>
      <w:r w:rsidRPr="00B12837">
        <w:rPr>
          <w:rFonts w:ascii="Times New Roman" w:hAnsi="Times New Roman" w:cs="Times New Roman"/>
        </w:rPr>
        <w:lastRenderedPageBreak/>
        <w:t>Desta forma foi possível identificar a viabilidade do parcelamento do objeto, que deverá observar a necessidade do setor.</w:t>
      </w:r>
    </w:p>
    <w:p w14:paraId="52D7643A" w14:textId="037ECFC8" w:rsidR="005A623E" w:rsidRPr="00B12837" w:rsidRDefault="005A623E" w:rsidP="006D0932">
      <w:pPr>
        <w:pStyle w:val="Nivel01"/>
        <w:rPr>
          <w:rFonts w:ascii="Times New Roman" w:hAnsi="Times New Roman" w:cs="Times New Roman"/>
          <w:sz w:val="24"/>
          <w:szCs w:val="24"/>
        </w:rPr>
      </w:pPr>
      <w:r w:rsidRPr="00B12837">
        <w:rPr>
          <w:rFonts w:ascii="Times New Roman" w:hAnsi="Times New Roman" w:cs="Times New Roman"/>
          <w:sz w:val="24"/>
          <w:szCs w:val="24"/>
        </w:rPr>
        <w:t>DA DESCRIÇÃO DA SOLUÇÃO COMO UM TODO CONSIDERADO O CICLO DE VIDA E ESPECIFICAÇÃO DO OBJETO</w:t>
      </w:r>
    </w:p>
    <w:p w14:paraId="791D03D1" w14:textId="4AA968F9" w:rsidR="005A623E" w:rsidRPr="00B12837" w:rsidRDefault="005A623E" w:rsidP="006D0932">
      <w:pPr>
        <w:pStyle w:val="Nivel2"/>
        <w:rPr>
          <w:rFonts w:ascii="Times New Roman" w:hAnsi="Times New Roman" w:cs="Times New Roman"/>
        </w:rPr>
      </w:pPr>
      <w:r w:rsidRPr="00B12837">
        <w:rPr>
          <w:rFonts w:ascii="Times New Roman" w:hAnsi="Times New Roman" w:cs="Times New Roman"/>
        </w:rPr>
        <w:t>A solução que melhor atende a demanda apresentada é a contratação de empresa especializada no fornecimento e abastecimento de combustíveis do tipo gasolina comum e óleo diesel S10, para atender a frota de veículos próprios e locados atrelados a Secretaria Municipal de Saúde</w:t>
      </w:r>
      <w:r w:rsidRPr="00B12837">
        <w:rPr>
          <w:rFonts w:ascii="Times New Roman" w:hAnsi="Times New Roman" w:cs="Times New Roman"/>
          <w:b/>
          <w:bCs/>
        </w:rPr>
        <w:t xml:space="preserve"> </w:t>
      </w:r>
      <w:r w:rsidRPr="00B12837">
        <w:rPr>
          <w:rFonts w:ascii="Times New Roman" w:hAnsi="Times New Roman" w:cs="Times New Roman"/>
        </w:rPr>
        <w:t>e Secretaria Municipal de Educação, Cultura</w:t>
      </w:r>
      <w:r w:rsidR="00C35514" w:rsidRPr="00B12837">
        <w:rPr>
          <w:rFonts w:ascii="Times New Roman" w:hAnsi="Times New Roman" w:cs="Times New Roman"/>
        </w:rPr>
        <w:t xml:space="preserve">, </w:t>
      </w:r>
      <w:r w:rsidRPr="00B12837">
        <w:rPr>
          <w:rFonts w:ascii="Times New Roman" w:hAnsi="Times New Roman" w:cs="Times New Roman"/>
        </w:rPr>
        <w:t>Inclusão</w:t>
      </w:r>
      <w:r w:rsidR="00C35514" w:rsidRPr="00B12837">
        <w:rPr>
          <w:rFonts w:ascii="Times New Roman" w:hAnsi="Times New Roman" w:cs="Times New Roman"/>
        </w:rPr>
        <w:t>, Ciência</w:t>
      </w:r>
      <w:r w:rsidRPr="00B12837">
        <w:rPr>
          <w:rFonts w:ascii="Times New Roman" w:hAnsi="Times New Roman" w:cs="Times New Roman"/>
        </w:rPr>
        <w:t xml:space="preserve"> e Tecnologia.</w:t>
      </w:r>
    </w:p>
    <w:p w14:paraId="2BD914DF" w14:textId="147779E0" w:rsidR="005A623E" w:rsidRPr="00B12837" w:rsidRDefault="005A623E" w:rsidP="006D0932">
      <w:pPr>
        <w:pStyle w:val="Nivel01"/>
        <w:numPr>
          <w:ilvl w:val="1"/>
          <w:numId w:val="2"/>
        </w:numPr>
        <w:rPr>
          <w:rFonts w:ascii="Times New Roman" w:hAnsi="Times New Roman" w:cs="Times New Roman"/>
          <w:b w:val="0"/>
          <w:bCs w:val="0"/>
          <w:sz w:val="24"/>
          <w:szCs w:val="24"/>
        </w:rPr>
      </w:pPr>
      <w:r w:rsidRPr="00B12837">
        <w:rPr>
          <w:rFonts w:ascii="Times New Roman" w:hAnsi="Times New Roman" w:cs="Times New Roman"/>
          <w:b w:val="0"/>
          <w:bCs w:val="0"/>
          <w:sz w:val="24"/>
          <w:szCs w:val="24"/>
        </w:rPr>
        <w:t xml:space="preserve">O procedimento licitatório escolhido para efetuarmos a obtenção do objeto em tela será um pregão eletrônico para Registro de Preços – SRP do Maior percentual de desconto </w:t>
      </w:r>
      <w:r w:rsidR="003F0B7B" w:rsidRPr="00B12837">
        <w:rPr>
          <w:rFonts w:ascii="Times New Roman" w:hAnsi="Times New Roman" w:cs="Times New Roman"/>
          <w:b w:val="0"/>
          <w:bCs w:val="0"/>
          <w:sz w:val="24"/>
          <w:szCs w:val="24"/>
        </w:rPr>
        <w:t>s</w:t>
      </w:r>
      <w:r w:rsidRPr="00B12837">
        <w:rPr>
          <w:rFonts w:ascii="Times New Roman" w:hAnsi="Times New Roman" w:cs="Times New Roman"/>
          <w:b w:val="0"/>
          <w:bCs w:val="0"/>
          <w:sz w:val="24"/>
          <w:szCs w:val="24"/>
        </w:rPr>
        <w:t>obre a tabela ANP, uma vez que, será improvável determinarmos um valor exato para os quantitativos de gasolina comum e diesel S10 necessários, para efetuarmos os devidos abastecimentos de nossas frotas. O procedimento resultará numa Ata de Registro de Preços nas condições impostas pelo Edital e futuro Contrato.</w:t>
      </w:r>
    </w:p>
    <w:p w14:paraId="53610355" w14:textId="277122BC" w:rsidR="005A623E" w:rsidRPr="00B12837" w:rsidRDefault="005A623E" w:rsidP="006D0932">
      <w:pPr>
        <w:pStyle w:val="PargrafodaLista"/>
        <w:numPr>
          <w:ilvl w:val="1"/>
          <w:numId w:val="2"/>
        </w:numPr>
        <w:suppressAutoHyphens/>
        <w:spacing w:before="240" w:after="240" w:line="259" w:lineRule="auto"/>
        <w:jc w:val="both"/>
        <w:rPr>
          <w:rFonts w:ascii="Times New Roman" w:eastAsia="Calibri" w:hAnsi="Times New Roman" w:cs="Times New Roman"/>
          <w:lang w:eastAsia="en-US"/>
        </w:rPr>
      </w:pPr>
      <w:r w:rsidRPr="00B12837">
        <w:rPr>
          <w:rFonts w:ascii="Times New Roman" w:eastAsia="Calibri" w:hAnsi="Times New Roman" w:cs="Times New Roman"/>
          <w:lang w:eastAsia="en-US"/>
        </w:rPr>
        <w:t xml:space="preserve">As empresas na fase da proposta deverão competir não pelo preço ofertado por litro, mas sim, pelo desconto em cima da média mensal da tabela ANP pelo litro do combustível almejado; </w:t>
      </w:r>
    </w:p>
    <w:p w14:paraId="292A7B57" w14:textId="2036E9B4" w:rsidR="00083D1C" w:rsidRPr="00083D1C" w:rsidRDefault="005A623E" w:rsidP="00083D1C">
      <w:pPr>
        <w:pStyle w:val="Nivel01"/>
        <w:numPr>
          <w:ilvl w:val="1"/>
          <w:numId w:val="2"/>
        </w:numPr>
        <w:rPr>
          <w:rFonts w:ascii="Times New Roman" w:hAnsi="Times New Roman" w:cs="Times New Roman"/>
          <w:b w:val="0"/>
          <w:bCs w:val="0"/>
          <w:sz w:val="24"/>
          <w:szCs w:val="24"/>
        </w:rPr>
      </w:pPr>
      <w:r w:rsidRPr="00B12837">
        <w:rPr>
          <w:rFonts w:ascii="Times New Roman" w:hAnsi="Times New Roman" w:cs="Times New Roman"/>
          <w:b w:val="0"/>
          <w:bCs w:val="0"/>
          <w:sz w:val="24"/>
          <w:szCs w:val="24"/>
        </w:rPr>
        <w:t>Os devidos acréscimos e supressões de quantitativos, caso haja necessidade, segue o que rege o art. 125, da Lei Federal nº 14.133/21</w:t>
      </w:r>
      <w:r w:rsidR="00083D1C">
        <w:rPr>
          <w:rFonts w:ascii="Times New Roman" w:hAnsi="Times New Roman" w:cs="Times New Roman"/>
          <w:b w:val="0"/>
          <w:bCs w:val="0"/>
          <w:sz w:val="24"/>
          <w:szCs w:val="24"/>
        </w:rPr>
        <w:t>.</w:t>
      </w:r>
    </w:p>
    <w:p w14:paraId="74538815" w14:textId="611FF48E" w:rsidR="000B33FA" w:rsidRPr="00B12837" w:rsidRDefault="00EA7D50" w:rsidP="000B33FA">
      <w:pPr>
        <w:pStyle w:val="Nivel01"/>
        <w:rPr>
          <w:rFonts w:ascii="Times New Roman" w:hAnsi="Times New Roman" w:cs="Times New Roman"/>
          <w:sz w:val="24"/>
          <w:szCs w:val="24"/>
        </w:rPr>
      </w:pPr>
      <w:r w:rsidRPr="00B12837">
        <w:rPr>
          <w:rFonts w:ascii="Times New Roman" w:hAnsi="Times New Roman" w:cs="Times New Roman"/>
          <w:sz w:val="24"/>
          <w:szCs w:val="24"/>
        </w:rPr>
        <w:t xml:space="preserve">DA ATA DE REGISTRO DE PREÇO- ÓRGÃO(S) GERENCIADOR </w:t>
      </w:r>
      <w:r w:rsidR="005A7598" w:rsidRPr="00B12837">
        <w:rPr>
          <w:rFonts w:ascii="Times New Roman" w:hAnsi="Times New Roman" w:cs="Times New Roman"/>
          <w:sz w:val="24"/>
          <w:szCs w:val="24"/>
        </w:rPr>
        <w:t>E PARTICPANTE</w:t>
      </w:r>
      <w:r w:rsidRPr="00B12837">
        <w:rPr>
          <w:rFonts w:ascii="Times New Roman" w:hAnsi="Times New Roman" w:cs="Times New Roman"/>
          <w:sz w:val="24"/>
          <w:szCs w:val="24"/>
        </w:rPr>
        <w:t>(S)</w:t>
      </w:r>
    </w:p>
    <w:p w14:paraId="245B9D70" w14:textId="5F8EA30A" w:rsidR="00EA7D50" w:rsidRPr="00B12837" w:rsidRDefault="00EA7D50" w:rsidP="00EA7D50">
      <w:pPr>
        <w:pStyle w:val="Nivel01"/>
        <w:numPr>
          <w:ilvl w:val="1"/>
          <w:numId w:val="2"/>
        </w:numPr>
        <w:rPr>
          <w:rFonts w:ascii="Times New Roman" w:hAnsi="Times New Roman" w:cs="Times New Roman"/>
          <w:b w:val="0"/>
          <w:bCs w:val="0"/>
          <w:sz w:val="24"/>
          <w:szCs w:val="24"/>
        </w:rPr>
      </w:pPr>
      <w:r w:rsidRPr="00B12837">
        <w:rPr>
          <w:rFonts w:ascii="Times New Roman" w:hAnsi="Times New Roman" w:cs="Times New Roman"/>
          <w:b w:val="0"/>
          <w:bCs w:val="0"/>
          <w:sz w:val="24"/>
          <w:szCs w:val="24"/>
        </w:rPr>
        <w:t>O órgão gerenciador será a Secretária Municipal de Saúde.</w:t>
      </w:r>
    </w:p>
    <w:p w14:paraId="2940B50A" w14:textId="20F8F68A" w:rsidR="00EA7D50" w:rsidRPr="00B12837" w:rsidRDefault="00EA7D50" w:rsidP="00EA7D50">
      <w:pPr>
        <w:pStyle w:val="Nivel01"/>
        <w:numPr>
          <w:ilvl w:val="1"/>
          <w:numId w:val="2"/>
        </w:numPr>
        <w:rPr>
          <w:rFonts w:ascii="Times New Roman" w:hAnsi="Times New Roman" w:cs="Times New Roman"/>
          <w:b w:val="0"/>
          <w:bCs w:val="0"/>
          <w:sz w:val="24"/>
          <w:szCs w:val="24"/>
        </w:rPr>
      </w:pPr>
      <w:r w:rsidRPr="00B12837">
        <w:rPr>
          <w:rFonts w:ascii="Times New Roman" w:hAnsi="Times New Roman" w:cs="Times New Roman"/>
          <w:b w:val="0"/>
          <w:bCs w:val="0"/>
          <w:sz w:val="24"/>
          <w:szCs w:val="24"/>
        </w:rPr>
        <w:t xml:space="preserve">São órgãos e entidades públicas participantes do registro de preços: </w:t>
      </w:r>
    </w:p>
    <w:tbl>
      <w:tblPr>
        <w:tblW w:w="694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1133"/>
        <w:gridCol w:w="3392"/>
        <w:gridCol w:w="1430"/>
      </w:tblGrid>
      <w:tr w:rsidR="00336E8A" w:rsidRPr="00B12837" w14:paraId="0639EE03" w14:textId="77777777" w:rsidTr="00083D1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6DF7DB" w14:textId="77777777" w:rsidR="00336E8A" w:rsidRPr="00B12837" w:rsidRDefault="00336E8A" w:rsidP="00336E8A">
            <w:pPr>
              <w:widowControl w:val="0"/>
              <w:autoSpaceDE w:val="0"/>
              <w:autoSpaceDN w:val="0"/>
              <w:adjustRightInd w:val="0"/>
              <w:ind w:right="-30"/>
              <w:jc w:val="center"/>
              <w:rPr>
                <w:rFonts w:ascii="Times New Roman" w:hAnsi="Times New Roman" w:cs="Times New Roman"/>
                <w:b/>
                <w:bCs/>
                <w:lang w:eastAsia="en-US"/>
              </w:rPr>
            </w:pPr>
            <w:r w:rsidRPr="00B12837">
              <w:rPr>
                <w:rFonts w:ascii="Times New Roman" w:hAnsi="Times New Roman" w:cs="Times New Roman"/>
                <w:b/>
                <w:bCs/>
                <w:lang w:eastAsia="en-US"/>
              </w:rPr>
              <w:t xml:space="preserve">Item nº </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023D58" w14:textId="01CEB04E" w:rsidR="00336E8A" w:rsidRPr="00B12837" w:rsidRDefault="00336E8A" w:rsidP="00336E8A">
            <w:pPr>
              <w:widowControl w:val="0"/>
              <w:autoSpaceDE w:val="0"/>
              <w:autoSpaceDN w:val="0"/>
              <w:adjustRightInd w:val="0"/>
              <w:ind w:right="-30"/>
              <w:jc w:val="center"/>
              <w:rPr>
                <w:rFonts w:ascii="Times New Roman" w:hAnsi="Times New Roman" w:cs="Times New Roman"/>
                <w:b/>
                <w:bCs/>
                <w:lang w:eastAsia="en-US"/>
              </w:rPr>
            </w:pPr>
            <w:r w:rsidRPr="00B12837">
              <w:rPr>
                <w:rFonts w:ascii="Times New Roman" w:hAnsi="Times New Roman" w:cs="Times New Roman"/>
                <w:b/>
                <w:bCs/>
                <w:lang w:eastAsia="en-US"/>
              </w:rPr>
              <w:t>Código</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CA6161" w14:textId="7003E201" w:rsidR="00336E8A" w:rsidRPr="00B12837" w:rsidRDefault="00336E8A" w:rsidP="00336E8A">
            <w:pPr>
              <w:widowControl w:val="0"/>
              <w:autoSpaceDE w:val="0"/>
              <w:autoSpaceDN w:val="0"/>
              <w:adjustRightInd w:val="0"/>
              <w:ind w:right="-30"/>
              <w:jc w:val="center"/>
              <w:rPr>
                <w:rFonts w:ascii="Times New Roman" w:hAnsi="Times New Roman" w:cs="Times New Roman"/>
                <w:b/>
                <w:bCs/>
                <w:lang w:eastAsia="en-US"/>
              </w:rPr>
            </w:pPr>
            <w:r w:rsidRPr="00B12837">
              <w:rPr>
                <w:rFonts w:ascii="Times New Roman" w:hAnsi="Times New Roman" w:cs="Times New Roman"/>
                <w:b/>
                <w:bCs/>
                <w:lang w:eastAsia="en-US"/>
              </w:rPr>
              <w:t>Órgão Participante</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048A49" w14:textId="77777777" w:rsidR="00336E8A" w:rsidRPr="00B12837" w:rsidRDefault="00336E8A" w:rsidP="00336E8A">
            <w:pPr>
              <w:widowControl w:val="0"/>
              <w:autoSpaceDE w:val="0"/>
              <w:autoSpaceDN w:val="0"/>
              <w:adjustRightInd w:val="0"/>
              <w:ind w:right="-30"/>
              <w:jc w:val="center"/>
              <w:rPr>
                <w:rFonts w:ascii="Times New Roman" w:hAnsi="Times New Roman" w:cs="Times New Roman"/>
                <w:b/>
                <w:bCs/>
                <w:lang w:eastAsia="en-US"/>
              </w:rPr>
            </w:pPr>
            <w:r w:rsidRPr="00B12837">
              <w:rPr>
                <w:rFonts w:ascii="Times New Roman" w:hAnsi="Times New Roman" w:cs="Times New Roman"/>
                <w:b/>
                <w:bCs/>
                <w:lang w:eastAsia="en-US"/>
              </w:rPr>
              <w:t>Quantidade</w:t>
            </w:r>
          </w:p>
        </w:tc>
      </w:tr>
      <w:tr w:rsidR="00336E8A" w:rsidRPr="00B12837" w14:paraId="54278002" w14:textId="77777777" w:rsidTr="00083D1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C943F" w14:textId="2593976A" w:rsidR="00336E8A" w:rsidRPr="00B12837" w:rsidRDefault="00336E8A" w:rsidP="00336E8A">
            <w:pPr>
              <w:widowControl w:val="0"/>
              <w:autoSpaceDE w:val="0"/>
              <w:autoSpaceDN w:val="0"/>
              <w:adjustRightInd w:val="0"/>
              <w:ind w:right="-30"/>
              <w:jc w:val="center"/>
              <w:rPr>
                <w:rFonts w:ascii="Times New Roman" w:hAnsi="Times New Roman" w:cs="Times New Roman"/>
                <w:lang w:eastAsia="en-US"/>
              </w:rPr>
            </w:pPr>
            <w:r w:rsidRPr="00B12837">
              <w:rPr>
                <w:rFonts w:ascii="Times New Roman" w:hAnsi="Times New Roman" w:cs="Times New Roman"/>
                <w:lang w:eastAsia="en-US"/>
              </w:rPr>
              <w:t xml:space="preserve">1 </w:t>
            </w:r>
          </w:p>
        </w:tc>
        <w:tc>
          <w:tcPr>
            <w:tcW w:w="1134" w:type="dxa"/>
            <w:tcBorders>
              <w:top w:val="single" w:sz="4" w:space="0" w:color="auto"/>
              <w:left w:val="single" w:sz="4" w:space="0" w:color="auto"/>
              <w:bottom w:val="single" w:sz="4" w:space="0" w:color="auto"/>
              <w:right w:val="single" w:sz="4" w:space="0" w:color="auto"/>
            </w:tcBorders>
          </w:tcPr>
          <w:p w14:paraId="5C9F826C" w14:textId="3C1F8FF1" w:rsidR="00336E8A" w:rsidRPr="00B12837" w:rsidRDefault="00336E8A" w:rsidP="00336E8A">
            <w:pPr>
              <w:widowControl w:val="0"/>
              <w:autoSpaceDE w:val="0"/>
              <w:autoSpaceDN w:val="0"/>
              <w:adjustRightInd w:val="0"/>
              <w:ind w:right="-30"/>
              <w:jc w:val="center"/>
              <w:rPr>
                <w:rFonts w:ascii="Times New Roman" w:hAnsi="Times New Roman" w:cs="Times New Roman"/>
              </w:rPr>
            </w:pPr>
            <w:r w:rsidRPr="00B12837">
              <w:rPr>
                <w:rFonts w:ascii="Times New Roman" w:hAnsi="Times New Roman" w:cs="Times New Roman"/>
                <w:lang w:eastAsia="en-US"/>
              </w:rPr>
              <w:t>461506</w:t>
            </w:r>
          </w:p>
        </w:tc>
        <w:tc>
          <w:tcPr>
            <w:tcW w:w="3402" w:type="dxa"/>
            <w:tcBorders>
              <w:top w:val="single" w:sz="4" w:space="0" w:color="auto"/>
              <w:left w:val="single" w:sz="4" w:space="0" w:color="auto"/>
              <w:bottom w:val="single" w:sz="4" w:space="0" w:color="auto"/>
              <w:right w:val="single" w:sz="4" w:space="0" w:color="auto"/>
            </w:tcBorders>
          </w:tcPr>
          <w:p w14:paraId="1B8026B5" w14:textId="50F831E8" w:rsidR="00336E8A" w:rsidRPr="00B12837" w:rsidRDefault="00336E8A" w:rsidP="00336E8A">
            <w:pPr>
              <w:widowControl w:val="0"/>
              <w:autoSpaceDE w:val="0"/>
              <w:autoSpaceDN w:val="0"/>
              <w:adjustRightInd w:val="0"/>
              <w:ind w:right="-30"/>
              <w:jc w:val="center"/>
              <w:rPr>
                <w:rFonts w:ascii="Arial" w:hAnsi="Arial" w:cs="Arial"/>
                <w:i/>
                <w:iCs/>
                <w:color w:val="FF0000"/>
              </w:rPr>
            </w:pPr>
            <w:r w:rsidRPr="00B12837">
              <w:rPr>
                <w:rFonts w:ascii="Times New Roman" w:hAnsi="Times New Roman" w:cs="Times New Roman"/>
              </w:rPr>
              <w:t>Secretaria Municipal de Educação, Cultura, Inclusão, Ciência e Tecnologia</w:t>
            </w:r>
          </w:p>
        </w:tc>
        <w:tc>
          <w:tcPr>
            <w:tcW w:w="1418" w:type="dxa"/>
            <w:tcBorders>
              <w:top w:val="single" w:sz="4" w:space="0" w:color="auto"/>
              <w:left w:val="single" w:sz="4" w:space="0" w:color="auto"/>
              <w:bottom w:val="single" w:sz="4" w:space="0" w:color="auto"/>
              <w:right w:val="single" w:sz="4" w:space="0" w:color="auto"/>
            </w:tcBorders>
          </w:tcPr>
          <w:p w14:paraId="6F0CABCB" w14:textId="497B669B" w:rsidR="00336E8A" w:rsidRPr="00B12837" w:rsidRDefault="00336E8A" w:rsidP="00336E8A">
            <w:pPr>
              <w:widowControl w:val="0"/>
              <w:autoSpaceDE w:val="0"/>
              <w:autoSpaceDN w:val="0"/>
              <w:adjustRightInd w:val="0"/>
              <w:ind w:right="-30"/>
              <w:jc w:val="center"/>
              <w:rPr>
                <w:rFonts w:ascii="Arial" w:hAnsi="Arial" w:cs="Arial"/>
                <w:i/>
                <w:iCs/>
                <w:color w:val="FF0000"/>
              </w:rPr>
            </w:pPr>
            <w:r w:rsidRPr="00B12837">
              <w:rPr>
                <w:rFonts w:ascii="Times New Roman" w:hAnsi="Times New Roman" w:cs="Times New Roman"/>
                <w:lang w:eastAsia="en-US"/>
              </w:rPr>
              <w:t>63.260</w:t>
            </w:r>
          </w:p>
        </w:tc>
      </w:tr>
      <w:tr w:rsidR="00336E8A" w:rsidRPr="00B12837" w14:paraId="7A851475" w14:textId="77777777" w:rsidTr="00083D1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A7C28" w14:textId="62BEB236" w:rsidR="00336E8A" w:rsidRPr="00B12837" w:rsidRDefault="00336E8A" w:rsidP="00336E8A">
            <w:pPr>
              <w:widowControl w:val="0"/>
              <w:autoSpaceDE w:val="0"/>
              <w:autoSpaceDN w:val="0"/>
              <w:adjustRightInd w:val="0"/>
              <w:ind w:right="-30"/>
              <w:jc w:val="center"/>
              <w:rPr>
                <w:rFonts w:ascii="Times New Roman" w:hAnsi="Times New Roman" w:cs="Times New Roman"/>
                <w:lang w:eastAsia="en-US"/>
              </w:rPr>
            </w:pPr>
            <w:r w:rsidRPr="00B12837">
              <w:rPr>
                <w:rFonts w:ascii="Times New Roman" w:hAnsi="Times New Roman" w:cs="Times New Roman"/>
                <w:lang w:eastAsia="en-US"/>
              </w:rPr>
              <w:t>2</w:t>
            </w:r>
          </w:p>
        </w:tc>
        <w:tc>
          <w:tcPr>
            <w:tcW w:w="1134" w:type="dxa"/>
            <w:tcBorders>
              <w:top w:val="single" w:sz="4" w:space="0" w:color="auto"/>
              <w:left w:val="single" w:sz="4" w:space="0" w:color="auto"/>
              <w:bottom w:val="single" w:sz="4" w:space="0" w:color="auto"/>
              <w:right w:val="single" w:sz="4" w:space="0" w:color="auto"/>
            </w:tcBorders>
          </w:tcPr>
          <w:p w14:paraId="3FC12F36" w14:textId="21E1DEDA" w:rsidR="00336E8A" w:rsidRPr="00B12837" w:rsidRDefault="00336E8A" w:rsidP="00336E8A">
            <w:pPr>
              <w:widowControl w:val="0"/>
              <w:autoSpaceDE w:val="0"/>
              <w:autoSpaceDN w:val="0"/>
              <w:adjustRightInd w:val="0"/>
              <w:ind w:right="-30"/>
              <w:jc w:val="center"/>
              <w:rPr>
                <w:rFonts w:ascii="Times New Roman" w:hAnsi="Times New Roman" w:cs="Times New Roman"/>
              </w:rPr>
            </w:pPr>
            <w:r w:rsidRPr="00B12837">
              <w:rPr>
                <w:rFonts w:ascii="Times New Roman" w:hAnsi="Times New Roman" w:cs="Times New Roman"/>
                <w:lang w:eastAsia="en-US"/>
              </w:rPr>
              <w:t>461548</w:t>
            </w:r>
          </w:p>
        </w:tc>
        <w:tc>
          <w:tcPr>
            <w:tcW w:w="3402" w:type="dxa"/>
            <w:tcBorders>
              <w:top w:val="single" w:sz="4" w:space="0" w:color="auto"/>
              <w:left w:val="single" w:sz="4" w:space="0" w:color="auto"/>
              <w:bottom w:val="single" w:sz="4" w:space="0" w:color="auto"/>
              <w:right w:val="single" w:sz="4" w:space="0" w:color="auto"/>
            </w:tcBorders>
          </w:tcPr>
          <w:p w14:paraId="4BF9FA2D" w14:textId="6E5B4DB6" w:rsidR="00336E8A" w:rsidRPr="00B12837" w:rsidRDefault="00336E8A" w:rsidP="00336E8A">
            <w:pPr>
              <w:widowControl w:val="0"/>
              <w:autoSpaceDE w:val="0"/>
              <w:autoSpaceDN w:val="0"/>
              <w:adjustRightInd w:val="0"/>
              <w:ind w:right="-30"/>
              <w:jc w:val="center"/>
              <w:rPr>
                <w:rFonts w:ascii="Arial" w:hAnsi="Arial" w:cs="Arial"/>
                <w:i/>
                <w:iCs/>
                <w:color w:val="FF0000"/>
              </w:rPr>
            </w:pPr>
            <w:r w:rsidRPr="00B12837">
              <w:rPr>
                <w:rFonts w:ascii="Times New Roman" w:hAnsi="Times New Roman" w:cs="Times New Roman"/>
              </w:rPr>
              <w:t>Secretaria Municipal de Educação, Cultura, Inclusão, Ciência e Tecnologia</w:t>
            </w:r>
          </w:p>
        </w:tc>
        <w:tc>
          <w:tcPr>
            <w:tcW w:w="1418" w:type="dxa"/>
            <w:tcBorders>
              <w:top w:val="single" w:sz="4" w:space="0" w:color="auto"/>
              <w:left w:val="single" w:sz="4" w:space="0" w:color="auto"/>
              <w:bottom w:val="single" w:sz="4" w:space="0" w:color="auto"/>
              <w:right w:val="single" w:sz="4" w:space="0" w:color="auto"/>
            </w:tcBorders>
          </w:tcPr>
          <w:p w14:paraId="128E5CA6" w14:textId="1E1C2273" w:rsidR="00336E8A" w:rsidRPr="00B12837" w:rsidRDefault="00336E8A" w:rsidP="00336E8A">
            <w:pPr>
              <w:widowControl w:val="0"/>
              <w:autoSpaceDE w:val="0"/>
              <w:autoSpaceDN w:val="0"/>
              <w:adjustRightInd w:val="0"/>
              <w:ind w:right="-30"/>
              <w:jc w:val="center"/>
              <w:rPr>
                <w:rFonts w:ascii="Arial" w:hAnsi="Arial" w:cs="Arial"/>
                <w:i/>
                <w:iCs/>
                <w:color w:val="FF0000"/>
              </w:rPr>
            </w:pPr>
            <w:r w:rsidRPr="00B12837">
              <w:rPr>
                <w:rFonts w:ascii="Times New Roman" w:hAnsi="Times New Roman" w:cs="Times New Roman"/>
                <w:lang w:eastAsia="en-US"/>
              </w:rPr>
              <w:t>91.350</w:t>
            </w:r>
          </w:p>
        </w:tc>
      </w:tr>
    </w:tbl>
    <w:p w14:paraId="42563538" w14:textId="3825853A" w:rsidR="005A623E" w:rsidRPr="00B12837" w:rsidRDefault="00B1627B" w:rsidP="006D0932">
      <w:pPr>
        <w:pStyle w:val="Nivel01"/>
        <w:rPr>
          <w:rFonts w:ascii="Times New Roman" w:hAnsi="Times New Roman" w:cs="Times New Roman"/>
          <w:sz w:val="24"/>
          <w:szCs w:val="24"/>
        </w:rPr>
      </w:pPr>
      <w:r w:rsidRPr="00B12837">
        <w:rPr>
          <w:rFonts w:ascii="Times New Roman" w:hAnsi="Times New Roman" w:cs="Times New Roman"/>
          <w:sz w:val="24"/>
          <w:szCs w:val="24"/>
        </w:rPr>
        <w:lastRenderedPageBreak/>
        <w:t>PRAZO</w:t>
      </w:r>
    </w:p>
    <w:p w14:paraId="718058E1" w14:textId="58997927" w:rsidR="0032665B" w:rsidRPr="00B12837" w:rsidRDefault="00B87228" w:rsidP="006D0932">
      <w:pPr>
        <w:pStyle w:val="Nivel2"/>
        <w:rPr>
          <w:rFonts w:ascii="Times New Roman" w:hAnsi="Times New Roman" w:cs="Times New Roman"/>
        </w:rPr>
      </w:pPr>
      <w:r>
        <w:rPr>
          <w:rFonts w:ascii="Times New Roman" w:hAnsi="Times New Roman" w:cs="Times New Roman"/>
        </w:rPr>
        <w:t xml:space="preserve">O prazo de vigência da contratação é de 12 (doze) meses a partir da data de assinatura da ordem de início, de acordo com o disposto no art. 106 da Lei nº 14.133, de 2021, prorrogável sucessivamente, respeitando a vigência máxima decenal estabelecida no art. 107 da Lei nº 14.133, de </w:t>
      </w:r>
      <w:proofErr w:type="gramStart"/>
      <w:r>
        <w:rPr>
          <w:rFonts w:ascii="Times New Roman" w:hAnsi="Times New Roman" w:cs="Times New Roman"/>
        </w:rPr>
        <w:t>2021.</w:t>
      </w:r>
      <w:r w:rsidR="00B9327B" w:rsidRPr="00B12837">
        <w:rPr>
          <w:rFonts w:ascii="Times New Roman" w:hAnsi="Times New Roman" w:cs="Times New Roman"/>
        </w:rPr>
        <w:t>.</w:t>
      </w:r>
      <w:proofErr w:type="gramEnd"/>
    </w:p>
    <w:p w14:paraId="15E0D02F" w14:textId="10A9D501" w:rsidR="00465323" w:rsidRPr="00B12837" w:rsidRDefault="005A623E" w:rsidP="002A27A8">
      <w:pPr>
        <w:pStyle w:val="Nivel2"/>
        <w:rPr>
          <w:rFonts w:ascii="Times New Roman" w:hAnsi="Times New Roman" w:cs="Times New Roman"/>
        </w:rPr>
      </w:pPr>
      <w:r w:rsidRPr="00B12837">
        <w:rPr>
          <w:rFonts w:ascii="Times New Roman" w:hAnsi="Times New Roman" w:cs="Times New Roman"/>
        </w:rPr>
        <w:t xml:space="preserve">A Ata de Registro de Preço terá validade de 12 (doze) meses, prorrogável por igual período, seguindo o previsto no </w:t>
      </w:r>
      <w:r w:rsidRPr="00B12837">
        <w:rPr>
          <w:rFonts w:ascii="Times New Roman" w:hAnsi="Times New Roman" w:cs="Times New Roman"/>
          <w:b/>
          <w:bCs/>
        </w:rPr>
        <w:t>inciso II, do art. 40 da Lei Federal nº 14.133/21</w:t>
      </w:r>
      <w:r w:rsidRPr="00B12837">
        <w:rPr>
          <w:rFonts w:ascii="Times New Roman" w:hAnsi="Times New Roman" w:cs="Times New Roman"/>
        </w:rPr>
        <w:t>, para o sistema de Registro de Preços.</w:t>
      </w:r>
    </w:p>
    <w:p w14:paraId="58046508" w14:textId="4103C50A" w:rsidR="006C6084" w:rsidRPr="00B12837" w:rsidRDefault="00B1627B" w:rsidP="006D0932">
      <w:pPr>
        <w:pStyle w:val="Nivel01"/>
        <w:rPr>
          <w:rFonts w:ascii="Times New Roman" w:hAnsi="Times New Roman" w:cs="Times New Roman"/>
          <w:sz w:val="24"/>
          <w:szCs w:val="24"/>
        </w:rPr>
      </w:pPr>
      <w:r w:rsidRPr="00B12837">
        <w:rPr>
          <w:rFonts w:ascii="Times New Roman" w:hAnsi="Times New Roman" w:cs="Times New Roman"/>
          <w:sz w:val="24"/>
          <w:szCs w:val="24"/>
        </w:rPr>
        <w:t>REAJUSTE</w:t>
      </w:r>
    </w:p>
    <w:p w14:paraId="4ABDB6E6" w14:textId="09CDEB63" w:rsidR="00C538C0" w:rsidRPr="00B12837" w:rsidRDefault="00C538C0" w:rsidP="006D0932">
      <w:pPr>
        <w:pStyle w:val="Nivel2"/>
        <w:rPr>
          <w:rFonts w:ascii="Times New Roman" w:hAnsi="Times New Roman" w:cs="Times New Roman"/>
        </w:rPr>
      </w:pPr>
      <w:r w:rsidRPr="00B12837">
        <w:rPr>
          <w:rFonts w:ascii="Times New Roman" w:hAnsi="Times New Roman" w:cs="Times New Roman"/>
        </w:rPr>
        <w:t xml:space="preserve">Decorrido o prazo de 12 (doze) meses da data da apresentação da proposta ou do orçamento a que essa proposta se referir, poderá a Contratada fazer jus ao reajuste do valor contratual, que deverá retratar a variação efetiva do custo de produção ou dos insumos utilizados na consecução do objeto contratual. </w:t>
      </w:r>
    </w:p>
    <w:p w14:paraId="7AFD4CF5" w14:textId="4E28D62C" w:rsidR="006A755D" w:rsidRPr="00B12837" w:rsidRDefault="006A755D" w:rsidP="006D0932">
      <w:pPr>
        <w:pStyle w:val="Nivel2"/>
        <w:rPr>
          <w:rFonts w:ascii="Times New Roman" w:hAnsi="Times New Roman" w:cs="Times New Roman"/>
        </w:rPr>
      </w:pPr>
      <w:r w:rsidRPr="00B12837">
        <w:rPr>
          <w:rFonts w:ascii="Times New Roman" w:hAnsi="Times New Roman" w:cs="Times New Roman"/>
        </w:rPr>
        <w:t>Neste caso não será necessário ser utilizado o reajuste, pois o atual procedimento é balizado mensalmente pela ANP (Agência Nacional de Petróleo, Gás Natural e Biocombustíveis), que mantém os preços dos combustíveis atualizados mensalmente.</w:t>
      </w:r>
    </w:p>
    <w:p w14:paraId="38F0C2D3" w14:textId="520E4AD9" w:rsidR="006D5FA5" w:rsidRPr="00B12837" w:rsidRDefault="006D5FA5" w:rsidP="006D0932">
      <w:pPr>
        <w:pStyle w:val="Nivel01"/>
        <w:rPr>
          <w:rFonts w:ascii="Times New Roman" w:hAnsi="Times New Roman" w:cs="Times New Roman"/>
          <w:sz w:val="24"/>
          <w:szCs w:val="24"/>
        </w:rPr>
      </w:pPr>
      <w:r w:rsidRPr="00B12837">
        <w:rPr>
          <w:rFonts w:ascii="Times New Roman" w:hAnsi="Times New Roman" w:cs="Times New Roman"/>
          <w:sz w:val="24"/>
          <w:szCs w:val="24"/>
        </w:rPr>
        <w:t>REQUISITOS DA CONTRATAÇÃO</w:t>
      </w:r>
    </w:p>
    <w:p w14:paraId="62FCC70C" w14:textId="07D6DD5D" w:rsidR="00C11C4D" w:rsidRPr="00E316A6" w:rsidRDefault="00827DEA" w:rsidP="00E316A6">
      <w:pPr>
        <w:pStyle w:val="PargrafodaLista"/>
        <w:numPr>
          <w:ilvl w:val="1"/>
          <w:numId w:val="2"/>
        </w:numPr>
        <w:suppressAutoHyphens/>
        <w:spacing w:before="240" w:after="240" w:line="276" w:lineRule="auto"/>
        <w:jc w:val="both"/>
        <w:rPr>
          <w:rFonts w:ascii="Times New Roman" w:eastAsia="Calibri" w:hAnsi="Times New Roman" w:cs="Times New Roman"/>
          <w:lang w:eastAsia="en-US"/>
        </w:rPr>
      </w:pPr>
      <w:r w:rsidRPr="00B12837">
        <w:rPr>
          <w:rFonts w:ascii="Times New Roman" w:eastAsia="Calibri" w:hAnsi="Times New Roman" w:cs="Times New Roman"/>
          <w:lang w:eastAsia="en-US"/>
        </w:rPr>
        <w:t>Serão fornecidos os combustíveis Gasolina Comum e Diesel Comum, para abastecimento da frota de veículos próprios e locados da Secretária Municipal</w:t>
      </w:r>
      <w:r w:rsidR="00C20218" w:rsidRPr="00B12837">
        <w:rPr>
          <w:rFonts w:ascii="Times New Roman" w:eastAsia="Calibri" w:hAnsi="Times New Roman" w:cs="Times New Roman"/>
          <w:lang w:eastAsia="en-US"/>
        </w:rPr>
        <w:t xml:space="preserve"> de Saúde</w:t>
      </w:r>
      <w:r w:rsidRPr="00B12837">
        <w:rPr>
          <w:rFonts w:ascii="Times New Roman" w:eastAsia="Calibri" w:hAnsi="Times New Roman" w:cs="Times New Roman"/>
          <w:lang w:eastAsia="en-US"/>
        </w:rPr>
        <w:t>, composta por 86 veículos e</w:t>
      </w:r>
      <w:r w:rsidR="00C20218" w:rsidRPr="00B12837">
        <w:rPr>
          <w:rFonts w:ascii="Times New Roman" w:eastAsia="Calibri" w:hAnsi="Times New Roman" w:cs="Times New Roman"/>
          <w:lang w:eastAsia="en-US"/>
        </w:rPr>
        <w:t xml:space="preserve"> pela Secretaria Municipal de Educação, Cultura</w:t>
      </w:r>
      <w:r w:rsidR="00C35514" w:rsidRPr="00B12837">
        <w:rPr>
          <w:rFonts w:ascii="Times New Roman" w:eastAsia="Calibri" w:hAnsi="Times New Roman" w:cs="Times New Roman"/>
          <w:lang w:eastAsia="en-US"/>
        </w:rPr>
        <w:t xml:space="preserve">, Inclusão, Ciência </w:t>
      </w:r>
      <w:r w:rsidR="00C20218" w:rsidRPr="00B12837">
        <w:rPr>
          <w:rFonts w:ascii="Times New Roman" w:eastAsia="Calibri" w:hAnsi="Times New Roman" w:cs="Times New Roman"/>
          <w:lang w:eastAsia="en-US"/>
        </w:rPr>
        <w:t>e Tecnologia</w:t>
      </w:r>
      <w:r w:rsidRPr="00B12837">
        <w:rPr>
          <w:rFonts w:ascii="Times New Roman" w:eastAsia="Calibri" w:hAnsi="Times New Roman" w:cs="Times New Roman"/>
          <w:lang w:eastAsia="en-US"/>
        </w:rPr>
        <w:t>,</w:t>
      </w:r>
      <w:r w:rsidR="00C20218" w:rsidRPr="00B12837">
        <w:rPr>
          <w:rFonts w:ascii="Times New Roman" w:eastAsia="Calibri" w:hAnsi="Times New Roman" w:cs="Times New Roman"/>
          <w:lang w:eastAsia="en-US"/>
        </w:rPr>
        <w:t xml:space="preserve"> composta por </w:t>
      </w:r>
      <w:r w:rsidR="00A05D2C" w:rsidRPr="00B12837">
        <w:rPr>
          <w:rFonts w:ascii="Times New Roman" w:eastAsia="Calibri" w:hAnsi="Times New Roman" w:cs="Times New Roman"/>
          <w:lang w:eastAsia="en-US"/>
        </w:rPr>
        <w:t xml:space="preserve">36, </w:t>
      </w:r>
      <w:r w:rsidR="00C20218" w:rsidRPr="00B12837">
        <w:rPr>
          <w:rFonts w:ascii="Times New Roman" w:eastAsia="Calibri" w:hAnsi="Times New Roman" w:cs="Times New Roman"/>
          <w:lang w:eastAsia="en-US"/>
        </w:rPr>
        <w:t>e</w:t>
      </w:r>
      <w:r w:rsidRPr="00B12837">
        <w:rPr>
          <w:rFonts w:ascii="Times New Roman" w:eastAsia="Calibri" w:hAnsi="Times New Roman" w:cs="Times New Roman"/>
          <w:lang w:eastAsia="en-US"/>
        </w:rPr>
        <w:t xml:space="preserve"> porventura, veículos que vierem a ser adquiridos pela</w:t>
      </w:r>
      <w:r w:rsidR="009B427D" w:rsidRPr="00B12837">
        <w:rPr>
          <w:rFonts w:ascii="Times New Roman" w:eastAsia="Calibri" w:hAnsi="Times New Roman" w:cs="Times New Roman"/>
          <w:lang w:eastAsia="en-US"/>
        </w:rPr>
        <w:t>s</w:t>
      </w:r>
      <w:r w:rsidRPr="00B12837">
        <w:rPr>
          <w:rFonts w:ascii="Times New Roman" w:eastAsia="Calibri" w:hAnsi="Times New Roman" w:cs="Times New Roman"/>
          <w:lang w:eastAsia="en-US"/>
        </w:rPr>
        <w:t xml:space="preserve"> Secretaria</w:t>
      </w:r>
      <w:r w:rsidR="009B427D" w:rsidRPr="00B12837">
        <w:rPr>
          <w:rFonts w:ascii="Times New Roman" w:eastAsia="Calibri" w:hAnsi="Times New Roman" w:cs="Times New Roman"/>
          <w:lang w:eastAsia="en-US"/>
        </w:rPr>
        <w:t>s</w:t>
      </w:r>
      <w:r w:rsidRPr="00B12837">
        <w:rPr>
          <w:rFonts w:ascii="Times New Roman" w:eastAsia="Calibri" w:hAnsi="Times New Roman" w:cs="Times New Roman"/>
          <w:lang w:eastAsia="en-US"/>
        </w:rPr>
        <w:t xml:space="preserve"> na vigência do </w:t>
      </w:r>
      <w:r w:rsidR="00A05D2C" w:rsidRPr="00B12837">
        <w:rPr>
          <w:rFonts w:ascii="Times New Roman" w:eastAsia="Calibri" w:hAnsi="Times New Roman" w:cs="Times New Roman"/>
          <w:lang w:eastAsia="en-US"/>
        </w:rPr>
        <w:t>contrato.</w:t>
      </w:r>
    </w:p>
    <w:p w14:paraId="7D6E7B34" w14:textId="1370D505" w:rsidR="00A05D2C" w:rsidRPr="00B12837" w:rsidRDefault="00827DEA" w:rsidP="006D0932">
      <w:pPr>
        <w:pStyle w:val="PargrafodaLista"/>
        <w:numPr>
          <w:ilvl w:val="1"/>
          <w:numId w:val="2"/>
        </w:numPr>
        <w:spacing w:line="276" w:lineRule="auto"/>
        <w:jc w:val="both"/>
        <w:rPr>
          <w:rFonts w:ascii="Times New Roman" w:eastAsia="Calibri" w:hAnsi="Times New Roman" w:cs="Times New Roman"/>
          <w:lang w:eastAsia="en-US"/>
        </w:rPr>
      </w:pPr>
      <w:r w:rsidRPr="00B12837">
        <w:rPr>
          <w:rFonts w:ascii="Times New Roman" w:eastAsia="Calibri" w:hAnsi="Times New Roman" w:cs="Times New Roman"/>
          <w:lang w:eastAsia="en-US"/>
        </w:rPr>
        <w:t xml:space="preserve">Os combustíveis a serem adquiridos neste procedimento, </w:t>
      </w:r>
      <w:r w:rsidR="00A05D2C" w:rsidRPr="00B12837">
        <w:rPr>
          <w:rFonts w:ascii="Times New Roman" w:eastAsia="Calibri" w:hAnsi="Times New Roman" w:cs="Times New Roman"/>
          <w:lang w:eastAsia="en-US"/>
        </w:rPr>
        <w:t>dever</w:t>
      </w:r>
      <w:r w:rsidR="00B538EB" w:rsidRPr="00B12837">
        <w:rPr>
          <w:rFonts w:ascii="Times New Roman" w:eastAsia="Calibri" w:hAnsi="Times New Roman" w:cs="Times New Roman"/>
          <w:lang w:eastAsia="en-US"/>
        </w:rPr>
        <w:t>ão</w:t>
      </w:r>
      <w:r w:rsidR="00A05D2C" w:rsidRPr="00B12837">
        <w:rPr>
          <w:rFonts w:ascii="Times New Roman" w:eastAsia="Calibri" w:hAnsi="Times New Roman" w:cs="Times New Roman"/>
          <w:lang w:eastAsia="en-US"/>
        </w:rPr>
        <w:t xml:space="preserve"> ser entregue</w:t>
      </w:r>
      <w:r w:rsidR="00B538EB" w:rsidRPr="00B12837">
        <w:rPr>
          <w:rFonts w:ascii="Times New Roman" w:eastAsia="Calibri" w:hAnsi="Times New Roman" w:cs="Times New Roman"/>
          <w:lang w:eastAsia="en-US"/>
        </w:rPr>
        <w:t>s</w:t>
      </w:r>
      <w:r w:rsidR="00A05D2C" w:rsidRPr="00B12837">
        <w:rPr>
          <w:rFonts w:ascii="Times New Roman" w:eastAsia="Calibri" w:hAnsi="Times New Roman" w:cs="Times New Roman"/>
          <w:lang w:eastAsia="en-US"/>
        </w:rPr>
        <w:t xml:space="preserve"> fielmente dentro das normas técnicas exigidas por agências regulamentadoras (ABNT e INMETRO, dentre outros), e deverão estar rigorosamente de acordo com as especificações e quantitativos descritos neste Termo de Referência.</w:t>
      </w:r>
    </w:p>
    <w:p w14:paraId="7ABE8943" w14:textId="77777777" w:rsidR="00C11C4D" w:rsidRPr="00B12837" w:rsidRDefault="00C11C4D" w:rsidP="006D0932">
      <w:pPr>
        <w:pStyle w:val="PargrafodaLista"/>
        <w:jc w:val="both"/>
        <w:rPr>
          <w:rFonts w:ascii="Times New Roman" w:eastAsia="Calibri" w:hAnsi="Times New Roman" w:cs="Times New Roman"/>
          <w:lang w:eastAsia="en-US"/>
        </w:rPr>
      </w:pPr>
    </w:p>
    <w:p w14:paraId="273C1D07" w14:textId="77777777" w:rsidR="00D63F26" w:rsidRPr="00B12837" w:rsidRDefault="00A05D2C" w:rsidP="00D63F26">
      <w:pPr>
        <w:pStyle w:val="PargrafodaLista"/>
        <w:numPr>
          <w:ilvl w:val="1"/>
          <w:numId w:val="2"/>
        </w:numPr>
        <w:spacing w:line="276" w:lineRule="auto"/>
        <w:jc w:val="both"/>
        <w:rPr>
          <w:rFonts w:ascii="Times New Roman" w:eastAsia="Calibri" w:hAnsi="Times New Roman" w:cs="Times New Roman"/>
          <w:lang w:eastAsia="en-US"/>
        </w:rPr>
      </w:pPr>
      <w:r w:rsidRPr="00B12837">
        <w:rPr>
          <w:rFonts w:ascii="Times New Roman" w:eastAsia="Calibri" w:hAnsi="Times New Roman" w:cs="Times New Roman"/>
          <w:lang w:eastAsia="en-US"/>
        </w:rPr>
        <w:t xml:space="preserve">Dentre as normas mais importantes, pode-se citar: ABNT NBR 13992 (gasolina comum),  ABNT NBR 14725 (riscos à saúde e ao meio ambiente), ABNT NBR17505 (Estabelece os requisitos exigíveis para os projetos de instalações de armazenamento, manuseio e uso de líquidos inflamáveis e combustíveis, incluindo os resíduos líquidos, contidos em tanques estacionários e/ou em recipientes), ABNT NBR13992 (determina o teor de etanol anidro combustível (EAC), a partir de 1% em volume, em gasolinas automotivas), e ABNT NBR </w:t>
      </w:r>
      <w:r w:rsidRPr="00B12837">
        <w:rPr>
          <w:rFonts w:ascii="Times New Roman" w:eastAsia="Calibri" w:hAnsi="Times New Roman" w:cs="Times New Roman"/>
          <w:lang w:eastAsia="en-US"/>
        </w:rPr>
        <w:lastRenderedPageBreak/>
        <w:t>14725 (</w:t>
      </w:r>
      <w:bookmarkStart w:id="3" w:name="_Hlk156898708"/>
      <w:r w:rsidRPr="00B12837">
        <w:rPr>
          <w:rFonts w:ascii="Times New Roman" w:eastAsia="Calibri" w:hAnsi="Times New Roman" w:cs="Times New Roman"/>
          <w:lang w:eastAsia="en-US"/>
        </w:rPr>
        <w:t>estabelece critérios para o sistema de classificação de perigos de produtos químicos, sejam eles substâncias ou misturas, de modo a fornecer ao usuário informações relativas à segurança, à saúde humana e ao meio ambiente</w:t>
      </w:r>
      <w:bookmarkEnd w:id="3"/>
      <w:r w:rsidRPr="00B12837">
        <w:rPr>
          <w:rFonts w:ascii="Times New Roman" w:eastAsia="Calibri" w:hAnsi="Times New Roman" w:cs="Times New Roman"/>
          <w:lang w:eastAsia="en-US"/>
        </w:rPr>
        <w:t>), dentre outras e por este Termo de Referência.</w:t>
      </w:r>
    </w:p>
    <w:p w14:paraId="08A6EEC7" w14:textId="563038FD" w:rsidR="00D63F26" w:rsidRPr="00B12837" w:rsidRDefault="00D63F26" w:rsidP="00D63F26">
      <w:pPr>
        <w:pStyle w:val="PargrafodaLista"/>
        <w:numPr>
          <w:ilvl w:val="1"/>
          <w:numId w:val="2"/>
        </w:numPr>
        <w:spacing w:line="276" w:lineRule="auto"/>
        <w:jc w:val="both"/>
        <w:rPr>
          <w:rFonts w:ascii="Times New Roman" w:eastAsia="Calibri" w:hAnsi="Times New Roman" w:cs="Times New Roman"/>
          <w:lang w:eastAsia="en-US"/>
        </w:rPr>
      </w:pPr>
      <w:r w:rsidRPr="00B12837">
        <w:rPr>
          <w:rFonts w:ascii="Times New Roman" w:eastAsia="Calibri" w:hAnsi="Times New Roman" w:cs="Times New Roman"/>
          <w:lang w:eastAsia="en-US"/>
        </w:rPr>
        <w:t>A contratada deverá estar localizada em um raio de até 7 km do endereço Avenida Saquarema, 4299 – Porto da Roça, Saquarema, RJ sede do Setor de Transporte da Saúde ou ter à disposição da Secretaria Municipal de Saúde, um posto de abastecimento ou filial de abastecimento, instalada a uma distância igual ou inferior a 7 km da Avenida Saquarema, 4299 – Porto da Roça, Saquarema, RJ a partir da assinatura do contrato, pois neste caso será de grande relevância e indispensável para a plena execução do objeto, de modo a evitarmos prejuízos econômicos para a Administração Pública, isso porque, estabelecimentos localizados a distâncias superiores a 7 (sete) quilômetros, conforme estabelecido na presente contratação, da localização da sede do Setor de Transporte da Saúde (local onde a maiorias dos equipamentos, veículos, vans, ambulâncias e micro-ônibus que se encontram), encarecerão o custo final da contratação engendrando inexequibilidade na execução contratual, desta forma, tal exigência se encontra justificada, considerando a necessidade do objeto da presente contratação.</w:t>
      </w:r>
    </w:p>
    <w:p w14:paraId="78EB12F3" w14:textId="77777777" w:rsidR="00C11C4D" w:rsidRPr="00B12837" w:rsidRDefault="00C11C4D" w:rsidP="006D0932">
      <w:pPr>
        <w:pStyle w:val="PargrafodaLista"/>
        <w:suppressAutoHyphens/>
        <w:spacing w:before="240" w:after="240" w:line="276" w:lineRule="auto"/>
        <w:ind w:left="858"/>
        <w:jc w:val="both"/>
        <w:rPr>
          <w:rFonts w:ascii="Times New Roman" w:eastAsia="Calibri" w:hAnsi="Times New Roman" w:cs="Times New Roman"/>
          <w:lang w:eastAsia="en-US"/>
        </w:rPr>
      </w:pPr>
    </w:p>
    <w:p w14:paraId="0872431F" w14:textId="77777777" w:rsidR="00C11C4D" w:rsidRPr="00B12837" w:rsidRDefault="0025357D" w:rsidP="006D0932">
      <w:pPr>
        <w:pStyle w:val="PargrafodaLista"/>
        <w:numPr>
          <w:ilvl w:val="1"/>
          <w:numId w:val="2"/>
        </w:numPr>
        <w:suppressAutoHyphens/>
        <w:spacing w:before="240" w:after="240" w:line="276" w:lineRule="auto"/>
        <w:jc w:val="both"/>
        <w:rPr>
          <w:rFonts w:ascii="Times New Roman" w:eastAsia="Calibri" w:hAnsi="Times New Roman" w:cs="Times New Roman"/>
          <w:lang w:eastAsia="en-US"/>
        </w:rPr>
      </w:pPr>
      <w:r w:rsidRPr="00B12837">
        <w:rPr>
          <w:rFonts w:ascii="Times New Roman" w:eastAsia="Calibri" w:hAnsi="Times New Roman" w:cs="Times New Roman"/>
          <w:lang w:eastAsia="en-US"/>
        </w:rPr>
        <w:t>A contratada deve oferecer atendimento 24 horas por dia, 7 dias por semana</w:t>
      </w:r>
      <w:r w:rsidR="00A05D2C" w:rsidRPr="00B12837">
        <w:rPr>
          <w:rFonts w:ascii="Times New Roman" w:eastAsia="Calibri" w:hAnsi="Times New Roman" w:cs="Times New Roman"/>
          <w:lang w:eastAsia="en-US"/>
        </w:rPr>
        <w:t xml:space="preserve"> </w:t>
      </w:r>
      <w:r w:rsidRPr="00B12837">
        <w:rPr>
          <w:rFonts w:ascii="Times New Roman" w:eastAsia="Calibri" w:hAnsi="Times New Roman" w:cs="Times New Roman"/>
          <w:lang w:eastAsia="en-US"/>
        </w:rPr>
        <w:t>durante todo o período contratual.</w:t>
      </w:r>
    </w:p>
    <w:p w14:paraId="2285AE04" w14:textId="77777777" w:rsidR="00C11C4D" w:rsidRPr="00B12837" w:rsidRDefault="00C11C4D" w:rsidP="006D0932">
      <w:pPr>
        <w:pStyle w:val="PargrafodaLista"/>
        <w:jc w:val="both"/>
        <w:rPr>
          <w:rFonts w:ascii="Times New Roman" w:eastAsia="Calibri" w:hAnsi="Times New Roman" w:cs="Times New Roman"/>
          <w:lang w:eastAsia="en-US"/>
        </w:rPr>
      </w:pPr>
    </w:p>
    <w:p w14:paraId="09E1269E" w14:textId="77777777" w:rsidR="00C11C4D" w:rsidRPr="00B12837" w:rsidRDefault="00827DEA" w:rsidP="006D0932">
      <w:pPr>
        <w:pStyle w:val="PargrafodaLista"/>
        <w:numPr>
          <w:ilvl w:val="1"/>
          <w:numId w:val="2"/>
        </w:numPr>
        <w:suppressAutoHyphens/>
        <w:spacing w:before="240" w:after="240" w:line="276" w:lineRule="auto"/>
        <w:jc w:val="both"/>
        <w:rPr>
          <w:rFonts w:ascii="Times New Roman" w:eastAsia="Calibri" w:hAnsi="Times New Roman" w:cs="Times New Roman"/>
          <w:lang w:eastAsia="en-US"/>
        </w:rPr>
      </w:pPr>
      <w:r w:rsidRPr="00B12837">
        <w:rPr>
          <w:rFonts w:ascii="Times New Roman" w:eastAsia="Calibri" w:hAnsi="Times New Roman" w:cs="Times New Roman"/>
          <w:lang w:eastAsia="en-US"/>
        </w:rPr>
        <w:t>A contratada deve possuir todas as licenças e autorizações necessárias para operar legalmente o negócio de fornecimento de combustível;</w:t>
      </w:r>
    </w:p>
    <w:p w14:paraId="1D9327E9" w14:textId="77777777" w:rsidR="00C11C4D" w:rsidRPr="00B12837" w:rsidRDefault="00C11C4D" w:rsidP="006D0932">
      <w:pPr>
        <w:pStyle w:val="PargrafodaLista"/>
        <w:jc w:val="both"/>
        <w:rPr>
          <w:rFonts w:ascii="Times New Roman" w:eastAsia="Calibri" w:hAnsi="Times New Roman" w:cs="Times New Roman"/>
          <w:lang w:eastAsia="en-US"/>
        </w:rPr>
      </w:pPr>
    </w:p>
    <w:p w14:paraId="2045D0C8" w14:textId="77777777" w:rsidR="00C11C4D" w:rsidRPr="00B12837" w:rsidRDefault="00827DEA" w:rsidP="006D0932">
      <w:pPr>
        <w:pStyle w:val="PargrafodaLista"/>
        <w:numPr>
          <w:ilvl w:val="1"/>
          <w:numId w:val="2"/>
        </w:numPr>
        <w:suppressAutoHyphens/>
        <w:spacing w:before="240" w:after="240" w:line="276" w:lineRule="auto"/>
        <w:jc w:val="both"/>
        <w:rPr>
          <w:rFonts w:ascii="Times New Roman" w:eastAsia="Calibri" w:hAnsi="Times New Roman" w:cs="Times New Roman"/>
          <w:lang w:eastAsia="en-US"/>
        </w:rPr>
      </w:pPr>
      <w:r w:rsidRPr="00B12837">
        <w:rPr>
          <w:rFonts w:ascii="Times New Roman" w:eastAsia="Calibri" w:hAnsi="Times New Roman" w:cs="Times New Roman"/>
          <w:lang w:eastAsia="en-US"/>
        </w:rPr>
        <w:t>A contratada deve estar devidamente registrada nos órgãos competentes, como a Agência Nacional do Petróleo, Gás Natural e Biocombustíveis (ANP);</w:t>
      </w:r>
    </w:p>
    <w:p w14:paraId="316752FD" w14:textId="77777777" w:rsidR="00C11C4D" w:rsidRPr="00B12837" w:rsidRDefault="00C11C4D" w:rsidP="006D0932">
      <w:pPr>
        <w:pStyle w:val="PargrafodaLista"/>
        <w:jc w:val="both"/>
        <w:rPr>
          <w:rFonts w:ascii="Times New Roman" w:eastAsia="Calibri" w:hAnsi="Times New Roman" w:cs="Times New Roman"/>
          <w:lang w:eastAsia="en-US"/>
        </w:rPr>
      </w:pPr>
    </w:p>
    <w:p w14:paraId="2D882826" w14:textId="77777777" w:rsidR="00C11C4D" w:rsidRPr="00B12837" w:rsidRDefault="00827DEA" w:rsidP="006D0932">
      <w:pPr>
        <w:pStyle w:val="PargrafodaLista"/>
        <w:numPr>
          <w:ilvl w:val="1"/>
          <w:numId w:val="2"/>
        </w:numPr>
        <w:suppressAutoHyphens/>
        <w:spacing w:before="240" w:after="240" w:line="276" w:lineRule="auto"/>
        <w:jc w:val="both"/>
        <w:rPr>
          <w:rFonts w:ascii="Times New Roman" w:eastAsia="Calibri" w:hAnsi="Times New Roman" w:cs="Times New Roman"/>
          <w:lang w:eastAsia="en-US"/>
        </w:rPr>
      </w:pPr>
      <w:r w:rsidRPr="00B12837">
        <w:rPr>
          <w:rFonts w:ascii="Times New Roman" w:eastAsia="Calibri" w:hAnsi="Times New Roman" w:cs="Times New Roman"/>
          <w:lang w:eastAsia="en-US"/>
        </w:rPr>
        <w:t>A contratada deve possuir autorização ambiental para operar suas instalações, garantindo o cumprimento das regulamentações ambientais e de segurança;</w:t>
      </w:r>
    </w:p>
    <w:p w14:paraId="5B7900FC" w14:textId="77777777" w:rsidR="00C11C4D" w:rsidRPr="00B12837" w:rsidRDefault="00C11C4D" w:rsidP="006D0932">
      <w:pPr>
        <w:pStyle w:val="PargrafodaLista"/>
        <w:jc w:val="both"/>
        <w:rPr>
          <w:rFonts w:ascii="Times New Roman" w:eastAsia="Calibri" w:hAnsi="Times New Roman" w:cs="Times New Roman"/>
          <w:lang w:eastAsia="en-US"/>
        </w:rPr>
      </w:pPr>
    </w:p>
    <w:p w14:paraId="581A7159" w14:textId="77777777" w:rsidR="00C11C4D" w:rsidRPr="00B12837" w:rsidRDefault="00827DEA" w:rsidP="006D0932">
      <w:pPr>
        <w:pStyle w:val="PargrafodaLista"/>
        <w:numPr>
          <w:ilvl w:val="1"/>
          <w:numId w:val="2"/>
        </w:numPr>
        <w:suppressAutoHyphens/>
        <w:spacing w:before="240" w:after="240" w:line="276" w:lineRule="auto"/>
        <w:jc w:val="both"/>
        <w:rPr>
          <w:rFonts w:ascii="Times New Roman" w:eastAsia="Calibri" w:hAnsi="Times New Roman" w:cs="Times New Roman"/>
          <w:lang w:eastAsia="en-US"/>
        </w:rPr>
      </w:pPr>
      <w:r w:rsidRPr="00B12837">
        <w:rPr>
          <w:rFonts w:ascii="Times New Roman" w:eastAsia="Calibri" w:hAnsi="Times New Roman" w:cs="Times New Roman"/>
          <w:lang w:eastAsia="en-US"/>
        </w:rPr>
        <w:t>O combustível fornecido deve atender aos padrões de qualidade estabelecidos pela ANP, que incluem especificações quanto à composição, pureza e características físico-químicas do produto;</w:t>
      </w:r>
    </w:p>
    <w:p w14:paraId="097B50F5" w14:textId="77777777" w:rsidR="00C11C4D" w:rsidRPr="00B12837" w:rsidRDefault="00C11C4D" w:rsidP="006D0932">
      <w:pPr>
        <w:pStyle w:val="PargrafodaLista"/>
        <w:jc w:val="both"/>
        <w:rPr>
          <w:rFonts w:ascii="Times New Roman" w:eastAsia="Calibri" w:hAnsi="Times New Roman" w:cs="Times New Roman"/>
          <w:lang w:eastAsia="en-US"/>
        </w:rPr>
      </w:pPr>
    </w:p>
    <w:p w14:paraId="38A11063" w14:textId="77777777" w:rsidR="00C11C4D" w:rsidRPr="00B12837" w:rsidRDefault="00827DEA" w:rsidP="006D0932">
      <w:pPr>
        <w:pStyle w:val="PargrafodaLista"/>
        <w:numPr>
          <w:ilvl w:val="1"/>
          <w:numId w:val="2"/>
        </w:numPr>
        <w:suppressAutoHyphens/>
        <w:spacing w:before="240" w:after="240" w:line="276" w:lineRule="auto"/>
        <w:jc w:val="both"/>
        <w:rPr>
          <w:rFonts w:ascii="Times New Roman" w:eastAsia="Calibri" w:hAnsi="Times New Roman" w:cs="Times New Roman"/>
          <w:lang w:eastAsia="en-US"/>
        </w:rPr>
      </w:pPr>
      <w:r w:rsidRPr="00B12837">
        <w:rPr>
          <w:rFonts w:ascii="Times New Roman" w:eastAsia="Calibri" w:hAnsi="Times New Roman" w:cs="Times New Roman"/>
          <w:lang w:eastAsia="en-US"/>
        </w:rPr>
        <w:t>A contratada deve cumprir integralmente as normas trabalhistas vigentes no Brasil, garantindo condições adequadas de trabalho para seus funcionários;</w:t>
      </w:r>
    </w:p>
    <w:p w14:paraId="15FE7C96" w14:textId="77777777" w:rsidR="00C11C4D" w:rsidRPr="00B12837" w:rsidRDefault="00C11C4D" w:rsidP="006D0932">
      <w:pPr>
        <w:pStyle w:val="PargrafodaLista"/>
        <w:jc w:val="both"/>
        <w:rPr>
          <w:rFonts w:ascii="Times New Roman" w:eastAsia="Calibri" w:hAnsi="Times New Roman" w:cs="Times New Roman"/>
          <w:lang w:eastAsia="en-US"/>
        </w:rPr>
      </w:pPr>
    </w:p>
    <w:p w14:paraId="3B13FF04" w14:textId="77777777" w:rsidR="00C11C4D" w:rsidRPr="00B12837" w:rsidRDefault="00827DEA" w:rsidP="006D0932">
      <w:pPr>
        <w:pStyle w:val="PargrafodaLista"/>
        <w:numPr>
          <w:ilvl w:val="1"/>
          <w:numId w:val="2"/>
        </w:numPr>
        <w:suppressAutoHyphens/>
        <w:spacing w:before="240" w:after="240" w:line="276" w:lineRule="auto"/>
        <w:jc w:val="both"/>
        <w:rPr>
          <w:rFonts w:ascii="Times New Roman" w:eastAsia="Calibri" w:hAnsi="Times New Roman" w:cs="Times New Roman"/>
          <w:lang w:eastAsia="en-US"/>
        </w:rPr>
      </w:pPr>
      <w:r w:rsidRPr="00B12837">
        <w:rPr>
          <w:rFonts w:ascii="Times New Roman" w:eastAsia="Calibri" w:hAnsi="Times New Roman" w:cs="Times New Roman"/>
          <w:lang w:eastAsia="en-US"/>
        </w:rPr>
        <w:lastRenderedPageBreak/>
        <w:t>A contratada pode ser obrigada a possuir seguro de responsabilidade civil para cobrir eventuais danos causados por defeitos no combustível fornecido ou por acidentes relacionados à sua operação;</w:t>
      </w:r>
    </w:p>
    <w:p w14:paraId="092B0FA1" w14:textId="77777777" w:rsidR="00C11C4D" w:rsidRPr="00B12837" w:rsidRDefault="00C11C4D" w:rsidP="006D0932">
      <w:pPr>
        <w:pStyle w:val="PargrafodaLista"/>
        <w:jc w:val="both"/>
        <w:rPr>
          <w:rFonts w:ascii="Times New Roman" w:eastAsia="Calibri" w:hAnsi="Times New Roman" w:cs="Times New Roman"/>
          <w:lang w:eastAsia="en-US"/>
        </w:rPr>
      </w:pPr>
    </w:p>
    <w:p w14:paraId="21967CB7" w14:textId="54C23FBC" w:rsidR="00827DEA" w:rsidRPr="00B12837" w:rsidRDefault="00827DEA" w:rsidP="006D0932">
      <w:pPr>
        <w:pStyle w:val="PargrafodaLista"/>
        <w:numPr>
          <w:ilvl w:val="1"/>
          <w:numId w:val="2"/>
        </w:numPr>
        <w:suppressAutoHyphens/>
        <w:spacing w:before="240" w:after="240" w:line="276" w:lineRule="auto"/>
        <w:jc w:val="both"/>
        <w:rPr>
          <w:rFonts w:ascii="Times New Roman" w:eastAsia="Calibri" w:hAnsi="Times New Roman" w:cs="Times New Roman"/>
          <w:lang w:eastAsia="en-US"/>
        </w:rPr>
      </w:pPr>
      <w:r w:rsidRPr="00B12837">
        <w:rPr>
          <w:rFonts w:ascii="Times New Roman" w:eastAsia="Calibri" w:hAnsi="Times New Roman" w:cs="Times New Roman"/>
          <w:lang w:eastAsia="en-US"/>
        </w:rPr>
        <w:t>Dependendo da localização das instalações da contratada, podem ser necessárias licenças municipais e estaduais específicas para operar legalmente;</w:t>
      </w:r>
    </w:p>
    <w:p w14:paraId="253B2BCF" w14:textId="68AFB997" w:rsidR="00827DEA" w:rsidRPr="00B12837" w:rsidRDefault="00827DEA" w:rsidP="006D0932">
      <w:pPr>
        <w:pStyle w:val="Nivel01"/>
        <w:numPr>
          <w:ilvl w:val="1"/>
          <w:numId w:val="2"/>
        </w:numPr>
        <w:rPr>
          <w:rFonts w:ascii="Times New Roman" w:eastAsia="Calibri" w:hAnsi="Times New Roman" w:cs="Times New Roman"/>
          <w:b w:val="0"/>
          <w:bCs w:val="0"/>
          <w:sz w:val="24"/>
          <w:szCs w:val="24"/>
          <w:lang w:eastAsia="en-US"/>
        </w:rPr>
      </w:pPr>
      <w:r w:rsidRPr="00B12837">
        <w:rPr>
          <w:rFonts w:ascii="Times New Roman" w:eastAsia="Calibri" w:hAnsi="Times New Roman" w:cs="Times New Roman"/>
          <w:b w:val="0"/>
          <w:bCs w:val="0"/>
          <w:sz w:val="24"/>
          <w:szCs w:val="24"/>
          <w:lang w:eastAsia="en-US"/>
        </w:rPr>
        <w:t>A contratada deve demonstrar práticas seguras de armazenamento e manuseio de combustível, além de garantir a confiabilidade na entrega;</w:t>
      </w:r>
    </w:p>
    <w:p w14:paraId="6A0C67EF" w14:textId="263C3A34" w:rsidR="00827DEA" w:rsidRPr="00B12837" w:rsidRDefault="00827DEA" w:rsidP="006D0932">
      <w:pPr>
        <w:pStyle w:val="Nivel01"/>
        <w:numPr>
          <w:ilvl w:val="1"/>
          <w:numId w:val="2"/>
        </w:numPr>
        <w:rPr>
          <w:rFonts w:ascii="Times New Roman" w:eastAsia="Calibri" w:hAnsi="Times New Roman" w:cs="Times New Roman"/>
          <w:b w:val="0"/>
          <w:bCs w:val="0"/>
          <w:sz w:val="24"/>
          <w:szCs w:val="24"/>
          <w:lang w:eastAsia="en-US"/>
        </w:rPr>
      </w:pPr>
      <w:r w:rsidRPr="00B12837">
        <w:rPr>
          <w:rFonts w:ascii="Times New Roman" w:eastAsia="Calibri" w:hAnsi="Times New Roman" w:cs="Times New Roman"/>
          <w:b w:val="0"/>
          <w:bCs w:val="0"/>
          <w:sz w:val="24"/>
          <w:szCs w:val="24"/>
          <w:lang w:eastAsia="en-US"/>
        </w:rPr>
        <w:t>A contratada deve ter capacidade de resposta em casos de emergência ou demandas inesperadas, garantindo que a oferta de combustível não seja interrompida.</w:t>
      </w:r>
    </w:p>
    <w:p w14:paraId="43DA7E77" w14:textId="2D95CE41" w:rsidR="00135780" w:rsidRPr="00B12837" w:rsidRDefault="009A1D26" w:rsidP="006D0932">
      <w:pPr>
        <w:pStyle w:val="Nivel01"/>
        <w:rPr>
          <w:rFonts w:ascii="Times New Roman" w:hAnsi="Times New Roman" w:cs="Times New Roman"/>
          <w:bCs w:val="0"/>
          <w:sz w:val="24"/>
          <w:szCs w:val="24"/>
          <w:lang w:eastAsia="en-US"/>
        </w:rPr>
      </w:pPr>
      <w:r w:rsidRPr="00B12837">
        <w:rPr>
          <w:rFonts w:ascii="Times New Roman" w:hAnsi="Times New Roman" w:cs="Times New Roman"/>
          <w:bCs w:val="0"/>
          <w:sz w:val="24"/>
          <w:szCs w:val="24"/>
        </w:rPr>
        <w:t>REQUISITOS LEGAIS</w:t>
      </w:r>
    </w:p>
    <w:p w14:paraId="30327A3E" w14:textId="75B749AF" w:rsidR="00135780" w:rsidRPr="00B12837" w:rsidRDefault="00135780" w:rsidP="006D0932">
      <w:pPr>
        <w:pStyle w:val="PargrafodaLista"/>
        <w:numPr>
          <w:ilvl w:val="1"/>
          <w:numId w:val="2"/>
        </w:numPr>
        <w:suppressAutoHyphens/>
        <w:spacing w:before="240" w:after="240" w:line="276" w:lineRule="auto"/>
        <w:jc w:val="both"/>
        <w:rPr>
          <w:rFonts w:ascii="Times New Roman" w:eastAsia="Calibri" w:hAnsi="Times New Roman" w:cs="Times New Roman"/>
          <w:lang w:eastAsia="en-US"/>
        </w:rPr>
      </w:pPr>
      <w:r w:rsidRPr="00B12837">
        <w:rPr>
          <w:rFonts w:ascii="Times New Roman" w:eastAsia="Calibri" w:hAnsi="Times New Roman" w:cs="Times New Roman"/>
          <w:lang w:eastAsia="en-US"/>
        </w:rPr>
        <w:t>Garantir total transparência e conformidade com as leis de licitação, com base na Lei Federal nº 14.133/2021, que trata das normas gerais sobre licitações e contratos administrativos;</w:t>
      </w:r>
    </w:p>
    <w:p w14:paraId="1B885C4A" w14:textId="66519928" w:rsidR="00135780" w:rsidRPr="00B12837" w:rsidRDefault="00135780" w:rsidP="006D0932">
      <w:pPr>
        <w:pStyle w:val="Nivel01"/>
        <w:numPr>
          <w:ilvl w:val="1"/>
          <w:numId w:val="2"/>
        </w:numPr>
        <w:rPr>
          <w:rFonts w:ascii="Times New Roman" w:eastAsia="Calibri" w:hAnsi="Times New Roman" w:cs="Times New Roman"/>
          <w:b w:val="0"/>
          <w:bCs w:val="0"/>
          <w:sz w:val="24"/>
          <w:szCs w:val="24"/>
          <w:lang w:eastAsia="en-US"/>
        </w:rPr>
      </w:pPr>
      <w:r w:rsidRPr="00B12837">
        <w:rPr>
          <w:rFonts w:ascii="Times New Roman" w:eastAsia="Calibri" w:hAnsi="Times New Roman" w:cs="Times New Roman"/>
          <w:b w:val="0"/>
          <w:bCs w:val="0"/>
          <w:sz w:val="24"/>
          <w:szCs w:val="24"/>
          <w:lang w:eastAsia="en-US"/>
        </w:rPr>
        <w:t>Seguir os princípios da legalidade, impessoalidade, moralidade, igualdade, publicidade, probidade administrativa, e principalmente ampla e irrestrita transparência processual no processo de escolha da solução que mais se adequa à demanda identificada pelo Órgão;</w:t>
      </w:r>
    </w:p>
    <w:p w14:paraId="4E01863A" w14:textId="25714CDF" w:rsidR="00351F76" w:rsidRPr="00B12837" w:rsidRDefault="00135780" w:rsidP="006D0932">
      <w:pPr>
        <w:pStyle w:val="Nivel01"/>
        <w:numPr>
          <w:ilvl w:val="1"/>
          <w:numId w:val="2"/>
        </w:numPr>
        <w:rPr>
          <w:rFonts w:ascii="Times New Roman" w:eastAsia="Calibri" w:hAnsi="Times New Roman" w:cs="Times New Roman"/>
          <w:b w:val="0"/>
          <w:bCs w:val="0"/>
          <w:sz w:val="24"/>
          <w:szCs w:val="24"/>
          <w:lang w:eastAsia="en-US"/>
        </w:rPr>
      </w:pPr>
      <w:r w:rsidRPr="00B12837">
        <w:rPr>
          <w:rFonts w:ascii="Times New Roman" w:eastAsia="Calibri" w:hAnsi="Times New Roman" w:cs="Times New Roman"/>
          <w:b w:val="0"/>
          <w:bCs w:val="0"/>
          <w:sz w:val="24"/>
          <w:szCs w:val="24"/>
          <w:lang w:eastAsia="en-US"/>
        </w:rPr>
        <w:t>Lei nº 8.078 de 11 de setembro de 1990, que dispõe sobre a proteção do consumidor;</w:t>
      </w:r>
    </w:p>
    <w:p w14:paraId="6AA7694E" w14:textId="51AB6FD0" w:rsidR="009A1D26" w:rsidRPr="00B12837" w:rsidRDefault="00351F76" w:rsidP="006D0932">
      <w:pPr>
        <w:pStyle w:val="PargrafodaLista"/>
        <w:numPr>
          <w:ilvl w:val="1"/>
          <w:numId w:val="2"/>
        </w:numPr>
        <w:spacing w:line="276" w:lineRule="auto"/>
        <w:jc w:val="both"/>
        <w:rPr>
          <w:rFonts w:ascii="Times New Roman" w:hAnsi="Times New Roman" w:cs="Times New Roman"/>
        </w:rPr>
      </w:pPr>
      <w:bookmarkStart w:id="4" w:name="_Hlk159851607"/>
      <w:r w:rsidRPr="00B12837">
        <w:rPr>
          <w:rFonts w:ascii="Times New Roman" w:hAnsi="Times New Roman" w:cs="Times New Roman"/>
        </w:rPr>
        <w:t xml:space="preserve">O objeto a ser disponibilizado, </w:t>
      </w:r>
      <w:r w:rsidR="003E3316" w:rsidRPr="00B12837">
        <w:rPr>
          <w:rFonts w:ascii="Times New Roman" w:hAnsi="Times New Roman" w:cs="Times New Roman"/>
        </w:rPr>
        <w:t>n</w:t>
      </w:r>
      <w:r w:rsidRPr="00B12837">
        <w:rPr>
          <w:rFonts w:ascii="Times New Roman" w:hAnsi="Times New Roman" w:cs="Times New Roman"/>
        </w:rPr>
        <w:t xml:space="preserve">este Termo de Referência, deverá estar em perfeitas condições de utilização segundo os padrões determinados pelas </w:t>
      </w:r>
      <w:r w:rsidRPr="00B12837">
        <w:rPr>
          <w:rFonts w:ascii="Times New Roman" w:hAnsi="Times New Roman" w:cs="Times New Roman"/>
          <w:b/>
          <w:bCs/>
          <w:i/>
          <w:iCs/>
        </w:rPr>
        <w:t>Normas ABNT</w:t>
      </w:r>
      <w:r w:rsidRPr="00B12837">
        <w:rPr>
          <w:rFonts w:ascii="Times New Roman" w:hAnsi="Times New Roman" w:cs="Times New Roman"/>
        </w:rPr>
        <w:t xml:space="preserve">, </w:t>
      </w:r>
      <w:r w:rsidRPr="00B12837">
        <w:rPr>
          <w:rFonts w:ascii="Times New Roman" w:hAnsi="Times New Roman" w:cs="Times New Roman"/>
          <w:b/>
          <w:bCs/>
          <w:i/>
          <w:iCs/>
        </w:rPr>
        <w:t xml:space="preserve">INMETRO </w:t>
      </w:r>
      <w:r w:rsidRPr="00B12837">
        <w:rPr>
          <w:rFonts w:ascii="Times New Roman" w:hAnsi="Times New Roman" w:cs="Times New Roman"/>
        </w:rPr>
        <w:t>e demais agências de regulamentação pertinentes ao objeto</w:t>
      </w:r>
      <w:bookmarkEnd w:id="4"/>
      <w:r w:rsidRPr="00B12837">
        <w:rPr>
          <w:rFonts w:ascii="Times New Roman" w:hAnsi="Times New Roman" w:cs="Times New Roman"/>
        </w:rPr>
        <w:t xml:space="preserve">. </w:t>
      </w:r>
      <w:r w:rsidRPr="00B12837">
        <w:rPr>
          <w:rFonts w:ascii="Times New Roman" w:hAnsi="Times New Roman" w:cs="Times New Roman"/>
          <w:spacing w:val="-1"/>
        </w:rPr>
        <w:t xml:space="preserve">Caso ocorra algum problema com o fornecimento dos combustíveis, a Contratada deverá providenciar imediata reposição, sem qualquer custo adicional </w:t>
      </w:r>
      <w:r w:rsidRPr="00B12837">
        <w:rPr>
          <w:rFonts w:ascii="Times New Roman" w:hAnsi="Times New Roman" w:cs="Times New Roman"/>
          <w:b/>
          <w:bCs/>
          <w:i/>
          <w:iCs/>
          <w:spacing w:val="-1"/>
          <w:u w:val="single"/>
        </w:rPr>
        <w:t>dentro do período de 1 (uma) hora</w:t>
      </w:r>
      <w:r w:rsidRPr="00B12837">
        <w:rPr>
          <w:rFonts w:ascii="Times New Roman" w:hAnsi="Times New Roman" w:cs="Times New Roman"/>
          <w:spacing w:val="-1"/>
        </w:rPr>
        <w:t>.</w:t>
      </w:r>
    </w:p>
    <w:p w14:paraId="446B949C" w14:textId="02C8255C" w:rsidR="00465323" w:rsidRPr="00B12837" w:rsidRDefault="00135780" w:rsidP="00465323">
      <w:pPr>
        <w:pStyle w:val="Nivel01"/>
        <w:numPr>
          <w:ilvl w:val="1"/>
          <w:numId w:val="2"/>
        </w:numPr>
        <w:rPr>
          <w:rFonts w:ascii="Times New Roman" w:eastAsia="Calibri" w:hAnsi="Times New Roman" w:cs="Times New Roman"/>
          <w:b w:val="0"/>
          <w:bCs w:val="0"/>
          <w:sz w:val="24"/>
          <w:szCs w:val="24"/>
          <w:lang w:eastAsia="en-US"/>
        </w:rPr>
      </w:pPr>
      <w:r w:rsidRPr="00B12837">
        <w:rPr>
          <w:rFonts w:ascii="Times New Roman" w:eastAsia="Calibri" w:hAnsi="Times New Roman" w:cs="Times New Roman"/>
          <w:b w:val="0"/>
          <w:bCs w:val="0"/>
          <w:sz w:val="24"/>
          <w:szCs w:val="24"/>
          <w:lang w:eastAsia="en-US"/>
        </w:rPr>
        <w:t>A contratada deverá manter-se em dia</w:t>
      </w:r>
      <w:r w:rsidR="008631BF" w:rsidRPr="00B12837">
        <w:rPr>
          <w:rFonts w:ascii="Times New Roman" w:eastAsia="Calibri" w:hAnsi="Times New Roman" w:cs="Times New Roman"/>
          <w:b w:val="0"/>
          <w:bCs w:val="0"/>
          <w:sz w:val="24"/>
          <w:szCs w:val="24"/>
          <w:lang w:eastAsia="en-US"/>
        </w:rPr>
        <w:t>, durante todo o prazo contratual,</w:t>
      </w:r>
      <w:r w:rsidRPr="00B12837">
        <w:rPr>
          <w:rFonts w:ascii="Times New Roman" w:eastAsia="Calibri" w:hAnsi="Times New Roman" w:cs="Times New Roman"/>
          <w:b w:val="0"/>
          <w:bCs w:val="0"/>
          <w:sz w:val="24"/>
          <w:szCs w:val="24"/>
          <w:lang w:eastAsia="en-US"/>
        </w:rPr>
        <w:t xml:space="preserve"> com as seguintes certidões: Certidão Negativa de Débitos Trabalhistas- CNBT; Certificado de Regularidade do FGTS- CRF; Certidão de Débitos Relativos a Créditos Tributários Federais e a Dívida Ativa da União; Cadastro Nacional de Empresas Inidôneas e Suspensas - CEIS. </w:t>
      </w:r>
    </w:p>
    <w:p w14:paraId="7E432DAF" w14:textId="77777777" w:rsidR="00465323" w:rsidRPr="00B12837" w:rsidRDefault="00465323" w:rsidP="00465323">
      <w:pPr>
        <w:rPr>
          <w:lang w:eastAsia="en-US"/>
        </w:rPr>
      </w:pPr>
    </w:p>
    <w:p w14:paraId="2615839A" w14:textId="67166129" w:rsidR="006D5FA5" w:rsidRPr="00B12837" w:rsidRDefault="003E3316" w:rsidP="006D0932">
      <w:pPr>
        <w:pStyle w:val="Nivel01"/>
        <w:rPr>
          <w:rFonts w:ascii="Times New Roman" w:hAnsi="Times New Roman" w:cs="Times New Roman"/>
          <w:sz w:val="24"/>
          <w:szCs w:val="24"/>
        </w:rPr>
      </w:pPr>
      <w:r w:rsidRPr="00B12837">
        <w:rPr>
          <w:rFonts w:ascii="Times New Roman" w:hAnsi="Times New Roman" w:cs="Times New Roman"/>
          <w:sz w:val="24"/>
          <w:szCs w:val="24"/>
        </w:rPr>
        <w:lastRenderedPageBreak/>
        <w:t>SUSTENTABILIDADE</w:t>
      </w:r>
    </w:p>
    <w:p w14:paraId="042F8278" w14:textId="10AACFC5" w:rsidR="00FA04C1" w:rsidRPr="00B12837" w:rsidRDefault="00304961" w:rsidP="006D0932">
      <w:pPr>
        <w:pStyle w:val="Nivel2"/>
        <w:rPr>
          <w:rFonts w:ascii="Times New Roman" w:hAnsi="Times New Roman" w:cs="Times New Roman"/>
        </w:rPr>
      </w:pPr>
      <w:r w:rsidRPr="00B12837">
        <w:rPr>
          <w:rFonts w:ascii="Times New Roman" w:hAnsi="Times New Roman" w:cs="Times New Roman"/>
          <w:lang w:eastAsia="en-US"/>
        </w:rPr>
        <w:t>Quanto aos aspectos de sustentabilidade na gestão do contrato informamos que a Contratada deverá seguir o que prevê o Guia Nacional de Licitações Sustentáveis, e a Contratante deverá exigir que a Contratada se responsabilize em estar em acordo com as exigências da agência reguladora (INMETRO, ABNT, ANP, dentre outras).</w:t>
      </w:r>
    </w:p>
    <w:p w14:paraId="6756BB43" w14:textId="609A6205" w:rsidR="006D5FA5" w:rsidRPr="00B12837" w:rsidRDefault="003E3316" w:rsidP="006D0932">
      <w:pPr>
        <w:pStyle w:val="Nivel01"/>
        <w:rPr>
          <w:rFonts w:ascii="Times New Roman" w:hAnsi="Times New Roman" w:cs="Times New Roman"/>
          <w:sz w:val="24"/>
          <w:szCs w:val="24"/>
        </w:rPr>
      </w:pPr>
      <w:r w:rsidRPr="00B12837">
        <w:rPr>
          <w:rFonts w:ascii="Times New Roman" w:hAnsi="Times New Roman" w:cs="Times New Roman"/>
          <w:sz w:val="24"/>
          <w:szCs w:val="24"/>
        </w:rPr>
        <w:t>SUBCONTRATAÇÃO</w:t>
      </w:r>
    </w:p>
    <w:p w14:paraId="055AEFCE" w14:textId="6DCEF1B6"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Não é admitida a subcontratação do objeto contratual.</w:t>
      </w:r>
    </w:p>
    <w:p w14:paraId="371BD5A5" w14:textId="77777777" w:rsidR="00465323" w:rsidRPr="00B12837" w:rsidRDefault="00465323" w:rsidP="00465323">
      <w:pPr>
        <w:pStyle w:val="Nivel2"/>
        <w:numPr>
          <w:ilvl w:val="0"/>
          <w:numId w:val="0"/>
        </w:numPr>
        <w:ind w:left="858"/>
        <w:rPr>
          <w:rFonts w:ascii="Times New Roman" w:hAnsi="Times New Roman" w:cs="Times New Roman"/>
        </w:rPr>
      </w:pPr>
    </w:p>
    <w:p w14:paraId="252FC885" w14:textId="295BEB8A" w:rsidR="00D10EC4" w:rsidRPr="00B12837" w:rsidRDefault="000F1D15" w:rsidP="006D0932">
      <w:pPr>
        <w:pStyle w:val="Nivel01"/>
        <w:rPr>
          <w:rFonts w:ascii="Times New Roman" w:hAnsi="Times New Roman" w:cs="Times New Roman"/>
          <w:sz w:val="24"/>
          <w:szCs w:val="24"/>
        </w:rPr>
      </w:pPr>
      <w:r w:rsidRPr="00B12837">
        <w:rPr>
          <w:rFonts w:ascii="Times New Roman" w:hAnsi="Times New Roman" w:cs="Times New Roman"/>
          <w:sz w:val="24"/>
          <w:szCs w:val="24"/>
        </w:rPr>
        <w:t>DAS CONDIÇÕES DE GARANTIA</w:t>
      </w:r>
      <w:r w:rsidR="00B12837" w:rsidRPr="00B12837">
        <w:rPr>
          <w:rFonts w:ascii="Times New Roman" w:hAnsi="Times New Roman" w:cs="Times New Roman"/>
          <w:sz w:val="24"/>
          <w:szCs w:val="24"/>
        </w:rPr>
        <w:t xml:space="preserve"> DO OBJETO</w:t>
      </w:r>
      <w:r w:rsidRPr="00B12837">
        <w:rPr>
          <w:rFonts w:ascii="Times New Roman" w:hAnsi="Times New Roman" w:cs="Times New Roman"/>
          <w:sz w:val="24"/>
          <w:szCs w:val="24"/>
        </w:rPr>
        <w:t xml:space="preserve"> / DA VALIDADE DO OBJETO</w:t>
      </w:r>
    </w:p>
    <w:p w14:paraId="352C6584" w14:textId="72DE20ED" w:rsidR="00D10EC4" w:rsidRPr="00B12837" w:rsidRDefault="000F1D15" w:rsidP="006D0932">
      <w:pPr>
        <w:pStyle w:val="Nivel2"/>
        <w:rPr>
          <w:rFonts w:ascii="Times New Roman" w:hAnsi="Times New Roman" w:cs="Times New Roman"/>
        </w:rPr>
      </w:pPr>
      <w:r w:rsidRPr="00B12837">
        <w:rPr>
          <w:rFonts w:ascii="Times New Roman" w:hAnsi="Times New Roman" w:cs="Times New Roman"/>
        </w:rPr>
        <w:t xml:space="preserve"> </w:t>
      </w:r>
      <w:r w:rsidR="00D10EC4" w:rsidRPr="00B12837">
        <w:rPr>
          <w:rFonts w:ascii="Times New Roman" w:hAnsi="Times New Roman" w:cs="Times New Roman"/>
        </w:rPr>
        <w:t xml:space="preserve"> A validade dos produtos especificado</w:t>
      </w:r>
      <w:r w:rsidR="001A795C" w:rsidRPr="00B12837">
        <w:rPr>
          <w:rFonts w:ascii="Times New Roman" w:hAnsi="Times New Roman" w:cs="Times New Roman"/>
        </w:rPr>
        <w:t>s</w:t>
      </w:r>
      <w:r w:rsidR="00D10EC4" w:rsidRPr="00B12837">
        <w:rPr>
          <w:rFonts w:ascii="Times New Roman" w:hAnsi="Times New Roman" w:cs="Times New Roman"/>
        </w:rPr>
        <w:t xml:space="preserve"> neste Termo de Referência deverá ser de no </w:t>
      </w:r>
      <w:r w:rsidR="007903E9" w:rsidRPr="00B12837">
        <w:rPr>
          <w:rFonts w:ascii="Times New Roman" w:hAnsi="Times New Roman" w:cs="Times New Roman"/>
        </w:rPr>
        <w:t>mínimo 6</w:t>
      </w:r>
      <w:r w:rsidR="00D10EC4" w:rsidRPr="00B12837">
        <w:rPr>
          <w:rFonts w:ascii="Times New Roman" w:hAnsi="Times New Roman" w:cs="Times New Roman"/>
        </w:rPr>
        <w:t xml:space="preserve"> meses, a contar da data do abastecimento, comprovado pela emissão da nota fiscal do produto. Sendo assim, durante o período especificado, a(s) empresa(s) é obrigada a reparar, corrigir, remover, reconstruir ou substituir, às suas expensas, no total ou em parte, o objeto do contrato em que se verificarem incorreções de fabricação resultantes da execução ou de materiais empregados na fabricação.</w:t>
      </w:r>
    </w:p>
    <w:p w14:paraId="033F5292" w14:textId="7DBDEA10" w:rsidR="00D10EC4" w:rsidRPr="00B12837" w:rsidRDefault="00D10EC4" w:rsidP="006D0932">
      <w:pPr>
        <w:pStyle w:val="Nivel2"/>
        <w:rPr>
          <w:rFonts w:ascii="Times New Roman" w:hAnsi="Times New Roman" w:cs="Times New Roman"/>
        </w:rPr>
      </w:pPr>
      <w:r w:rsidRPr="00B12837">
        <w:rPr>
          <w:rFonts w:ascii="Times New Roman" w:hAnsi="Times New Roman" w:cs="Times New Roman"/>
        </w:rPr>
        <w:t xml:space="preserve">As condições de garantia dos produtos objeto deste Termo de Referência devem observar, </w:t>
      </w:r>
      <w:r w:rsidRPr="00B12837">
        <w:rPr>
          <w:rFonts w:ascii="Times New Roman" w:hAnsi="Times New Roman" w:cs="Times New Roman"/>
          <w:b/>
          <w:bCs/>
        </w:rPr>
        <w:t>no que couber</w:t>
      </w:r>
      <w:r w:rsidRPr="00B12837">
        <w:rPr>
          <w:rFonts w:ascii="Times New Roman" w:hAnsi="Times New Roman" w:cs="Times New Roman"/>
        </w:rPr>
        <w:t xml:space="preserve">, as disposições da </w:t>
      </w:r>
      <w:r w:rsidRPr="00B12837">
        <w:rPr>
          <w:rFonts w:ascii="Times New Roman" w:hAnsi="Times New Roman" w:cs="Times New Roman"/>
          <w:b/>
          <w:bCs/>
        </w:rPr>
        <w:t xml:space="preserve">Lei Federal </w:t>
      </w:r>
      <w:hyperlink r:id="rId11" w:history="1">
        <w:r w:rsidRPr="00B12837">
          <w:rPr>
            <w:rFonts w:ascii="Times New Roman" w:hAnsi="Times New Roman" w:cs="Times New Roman"/>
            <w:b/>
            <w:bCs/>
          </w:rPr>
          <w:t>nº 8.078, de 11 de setembro de 1990 (Código de Defesa do Consumidos).</w:t>
        </w:r>
      </w:hyperlink>
    </w:p>
    <w:p w14:paraId="2F4F67CF" w14:textId="4365D83C" w:rsidR="00D10EC4" w:rsidRPr="00B12837" w:rsidRDefault="00D10EC4" w:rsidP="006D0932">
      <w:pPr>
        <w:pStyle w:val="Nivel2"/>
        <w:rPr>
          <w:rFonts w:ascii="Times New Roman" w:hAnsi="Times New Roman" w:cs="Times New Roman"/>
        </w:rPr>
      </w:pPr>
      <w:r w:rsidRPr="00B12837">
        <w:rPr>
          <w:rFonts w:ascii="Times New Roman" w:hAnsi="Times New Roman" w:cs="Times New Roman"/>
        </w:rPr>
        <w:t xml:space="preserve"> Os produtos almejados por este procedimento, deverão ser de </w:t>
      </w:r>
      <w:r w:rsidRPr="00B12837">
        <w:rPr>
          <w:rFonts w:ascii="Times New Roman" w:hAnsi="Times New Roman" w:cs="Times New Roman"/>
          <w:b/>
          <w:bCs/>
        </w:rPr>
        <w:t>1ª linha</w:t>
      </w:r>
      <w:r w:rsidRPr="00B12837">
        <w:rPr>
          <w:rFonts w:ascii="Times New Roman" w:hAnsi="Times New Roman" w:cs="Times New Roman"/>
        </w:rPr>
        <w:t>, com no máximo de 6 (seis) meses de fabricação a contar da data de abastecimento do veículo.</w:t>
      </w:r>
    </w:p>
    <w:p w14:paraId="144E2F98" w14:textId="182D7405" w:rsidR="00D10EC4" w:rsidRPr="00B12837" w:rsidRDefault="00D10EC4" w:rsidP="006D0932">
      <w:pPr>
        <w:pStyle w:val="Nivel2"/>
        <w:rPr>
          <w:rFonts w:ascii="Times New Roman" w:hAnsi="Times New Roman" w:cs="Times New Roman"/>
        </w:rPr>
      </w:pPr>
      <w:r w:rsidRPr="00B12837">
        <w:rPr>
          <w:rFonts w:ascii="Times New Roman" w:hAnsi="Times New Roman" w:cs="Times New Roman"/>
        </w:rPr>
        <w:t xml:space="preserve">Consideraremos como início do prazo de validade, a data da emissão da nota fiscal relativa ao abastecimento, desde que aceito pela Secretaria Municipal de </w:t>
      </w:r>
      <w:r w:rsidR="00FF12D4" w:rsidRPr="00B12837">
        <w:rPr>
          <w:rFonts w:ascii="Times New Roman" w:hAnsi="Times New Roman" w:cs="Times New Roman"/>
        </w:rPr>
        <w:t>Saúde</w:t>
      </w:r>
      <w:r w:rsidR="006D5A26" w:rsidRPr="00B12837">
        <w:rPr>
          <w:rFonts w:ascii="Times New Roman" w:hAnsi="Times New Roman" w:cs="Times New Roman"/>
        </w:rPr>
        <w:t xml:space="preserve"> e a Secretaria Municipal de Educação, Cultura, Inclusão, Ciência e Tecnologia. </w:t>
      </w:r>
    </w:p>
    <w:p w14:paraId="168497F6" w14:textId="76353AB4" w:rsidR="00D10EC4" w:rsidRPr="00B12837" w:rsidRDefault="00D10EC4" w:rsidP="006D0932">
      <w:pPr>
        <w:pStyle w:val="Nivel2"/>
        <w:rPr>
          <w:rFonts w:ascii="Times New Roman" w:hAnsi="Times New Roman" w:cs="Times New Roman"/>
        </w:rPr>
      </w:pPr>
      <w:r w:rsidRPr="00B12837">
        <w:rPr>
          <w:rFonts w:ascii="Times New Roman" w:hAnsi="Times New Roman" w:cs="Times New Roman"/>
        </w:rPr>
        <w:t xml:space="preserve"> Caso o objeto entregue, apresente alguma contradição com o que foi solicitado neste Termo de Referência ou algum problema na fabricação, a(s) empresa(s) deverá providenciar a troca/substituição do mesmo em até 24 (vinte e quatro) horas, arcando com todos os custos dos possíveis prejuízos que possam acarretar nos veículo</w:t>
      </w:r>
      <w:r w:rsidR="001A04D3" w:rsidRPr="00B12837">
        <w:rPr>
          <w:rFonts w:ascii="Times New Roman" w:hAnsi="Times New Roman" w:cs="Times New Roman"/>
        </w:rPr>
        <w:t>s</w:t>
      </w:r>
      <w:r w:rsidRPr="00B12837">
        <w:rPr>
          <w:rFonts w:ascii="Times New Roman" w:hAnsi="Times New Roman" w:cs="Times New Roman"/>
        </w:rPr>
        <w:t xml:space="preserve"> </w:t>
      </w:r>
      <w:r w:rsidR="001A04D3" w:rsidRPr="00B12837">
        <w:rPr>
          <w:rFonts w:ascii="Times New Roman" w:hAnsi="Times New Roman" w:cs="Times New Roman"/>
        </w:rPr>
        <w:t>advindos de</w:t>
      </w:r>
      <w:r w:rsidRPr="00B12837">
        <w:rPr>
          <w:rFonts w:ascii="Times New Roman" w:hAnsi="Times New Roman" w:cs="Times New Roman"/>
        </w:rPr>
        <w:t xml:space="preserve"> sua utilização.</w:t>
      </w:r>
    </w:p>
    <w:p w14:paraId="77C6859D" w14:textId="4667D0F1" w:rsidR="00D10EC4" w:rsidRPr="00B12837" w:rsidRDefault="00D10EC4" w:rsidP="006D0932">
      <w:pPr>
        <w:pStyle w:val="Nivel2"/>
        <w:rPr>
          <w:rFonts w:ascii="Times New Roman" w:hAnsi="Times New Roman" w:cs="Times New Roman"/>
        </w:rPr>
      </w:pPr>
      <w:r w:rsidRPr="00B12837">
        <w:rPr>
          <w:rFonts w:ascii="Times New Roman" w:hAnsi="Times New Roman" w:cs="Times New Roman"/>
        </w:rPr>
        <w:t xml:space="preserve"> Todos os custos com as eventuais substituições contra qualquer não conformidade da funcionalidade dos produtos, ocorrerão por conta da Contratada, durante o período de garantia.</w:t>
      </w:r>
    </w:p>
    <w:p w14:paraId="33068B42" w14:textId="7EE46C3A" w:rsidR="00827DEA" w:rsidRPr="00B12837" w:rsidRDefault="000F1D15" w:rsidP="006D0932">
      <w:pPr>
        <w:pStyle w:val="Nivel01"/>
        <w:rPr>
          <w:rFonts w:ascii="Times New Roman" w:hAnsi="Times New Roman" w:cs="Times New Roman"/>
          <w:sz w:val="24"/>
          <w:szCs w:val="24"/>
          <w:lang w:eastAsia="en-US"/>
        </w:rPr>
      </w:pPr>
      <w:r w:rsidRPr="00B12837">
        <w:rPr>
          <w:rFonts w:ascii="Times New Roman" w:hAnsi="Times New Roman" w:cs="Times New Roman"/>
          <w:sz w:val="24"/>
          <w:szCs w:val="24"/>
          <w:lang w:eastAsia="en-US"/>
        </w:rPr>
        <w:lastRenderedPageBreak/>
        <w:t>DOS LOCAIS DE ABASTECIMENTO.</w:t>
      </w:r>
    </w:p>
    <w:p w14:paraId="16D3D77B" w14:textId="77777777" w:rsidR="002821BB" w:rsidRPr="00B12837" w:rsidRDefault="002821BB" w:rsidP="002821BB">
      <w:pPr>
        <w:pStyle w:val="PargrafodaLista"/>
        <w:numPr>
          <w:ilvl w:val="1"/>
          <w:numId w:val="2"/>
        </w:numPr>
        <w:spacing w:line="276" w:lineRule="auto"/>
        <w:jc w:val="both"/>
        <w:rPr>
          <w:rFonts w:ascii="Times New Roman" w:eastAsia="Calibri" w:hAnsi="Times New Roman" w:cs="Times New Roman"/>
          <w:lang w:eastAsia="en-US"/>
        </w:rPr>
      </w:pPr>
      <w:r w:rsidRPr="00B12837">
        <w:rPr>
          <w:rFonts w:ascii="Times New Roman" w:eastAsia="Calibri" w:hAnsi="Times New Roman" w:cs="Times New Roman"/>
          <w:lang w:eastAsia="en-US"/>
        </w:rPr>
        <w:t>A contratada deverá estar localizada em um raio de até 7 km do endereço Avenida Saquarema, 4299 – Porto da Roça, Saquarema, RJ sede do Setor de Transporte da Saúde ou ter à disposição da Secretaria Municipal de Saúde, um posto de abastecimento ou filial de abastecimento, instalada a uma distância igual ou inferior a 7 km da Avenida Saquarema, 4299 – Porto da Roça, Saquarema, RJ a partir da assinatura do contrato, pois neste caso será de grande relevância e indispensável para a plena execução do objeto, de modo a evitarmos prejuízos econômicos para a Administração Pública, isso porque, estabelecimentos localizados a distâncias superiores a 7 (sete) quilômetros, conforme estabelecido na presente contratação, da localização da sede do Setor de Transporte da Saúde (local onde a maiorias dos equipamentos, veículos, vans, ambulâncias e micro-ônibus que se encontram), encarecerão o custo final da contratação engendrando inexequibilidade na execução contratual, desta forma, tal exigência se encontra justificada, considerando a necessidade do objeto da presente contratação.</w:t>
      </w:r>
    </w:p>
    <w:p w14:paraId="70C80545" w14:textId="77777777" w:rsidR="002C650E" w:rsidRPr="00B12837" w:rsidRDefault="002C650E" w:rsidP="002C650E">
      <w:pPr>
        <w:pStyle w:val="Nivel2"/>
        <w:numPr>
          <w:ilvl w:val="0"/>
          <w:numId w:val="0"/>
        </w:numPr>
        <w:ind w:left="858"/>
        <w:rPr>
          <w:rFonts w:ascii="Times New Roman" w:hAnsi="Times New Roman" w:cs="Times New Roman"/>
        </w:rPr>
      </w:pPr>
    </w:p>
    <w:p w14:paraId="58CF1D52" w14:textId="5990DAE5" w:rsidR="006D5FA5" w:rsidRPr="00B12837" w:rsidRDefault="006D5FA5" w:rsidP="006D0932">
      <w:pPr>
        <w:pStyle w:val="Nivel01"/>
        <w:rPr>
          <w:rFonts w:ascii="Times New Roman" w:hAnsi="Times New Roman" w:cs="Times New Roman"/>
          <w:sz w:val="24"/>
          <w:szCs w:val="24"/>
        </w:rPr>
      </w:pPr>
      <w:r w:rsidRPr="00B12837">
        <w:rPr>
          <w:rFonts w:ascii="Times New Roman" w:hAnsi="Times New Roman" w:cs="Times New Roman"/>
          <w:sz w:val="24"/>
          <w:szCs w:val="24"/>
        </w:rPr>
        <w:t>MODELO DE EXECUÇÃO DO OBJETO</w:t>
      </w:r>
    </w:p>
    <w:p w14:paraId="7BE999A5" w14:textId="77777777" w:rsidR="00260025" w:rsidRPr="00B12837" w:rsidRDefault="00260025" w:rsidP="006D0932">
      <w:pPr>
        <w:spacing w:before="240" w:after="240" w:line="259" w:lineRule="auto"/>
        <w:ind w:left="360"/>
        <w:jc w:val="both"/>
        <w:rPr>
          <w:rFonts w:ascii="Times New Roman" w:eastAsia="Calibri" w:hAnsi="Times New Roman" w:cs="Times New Roman"/>
          <w:b/>
          <w:bCs/>
          <w:lang w:eastAsia="en-US"/>
        </w:rPr>
      </w:pPr>
      <w:r w:rsidRPr="00B12837">
        <w:rPr>
          <w:rFonts w:ascii="Times New Roman" w:eastAsia="Calibri" w:hAnsi="Times New Roman" w:cs="Times New Roman"/>
          <w:b/>
          <w:bCs/>
          <w:lang w:eastAsia="en-US"/>
        </w:rPr>
        <w:t>Do Abastecimento:</w:t>
      </w:r>
    </w:p>
    <w:p w14:paraId="0E17B4C4" w14:textId="77777777" w:rsidR="000D5E48" w:rsidRPr="00B12837" w:rsidRDefault="00260025" w:rsidP="0062327C">
      <w:pPr>
        <w:pStyle w:val="Nivel2"/>
        <w:numPr>
          <w:ilvl w:val="0"/>
          <w:numId w:val="12"/>
        </w:numPr>
        <w:rPr>
          <w:rFonts w:ascii="Times New Roman" w:hAnsi="Times New Roman" w:cs="Times New Roman"/>
        </w:rPr>
      </w:pPr>
      <w:r w:rsidRPr="00B12837">
        <w:rPr>
          <w:rFonts w:ascii="Times New Roman" w:eastAsia="Calibri" w:hAnsi="Times New Roman" w:cs="Times New Roman"/>
          <w:lang w:eastAsia="en-US"/>
        </w:rPr>
        <w:t>O abastecimento será realizado mediante apresentação do requerimento assinado pelo Diretor/Coordenador responsável pelo Setor de Transporte da Saúde</w:t>
      </w:r>
      <w:r w:rsidR="000D5E48" w:rsidRPr="00B12837">
        <w:rPr>
          <w:rFonts w:ascii="Times New Roman" w:eastAsia="Calibri" w:hAnsi="Times New Roman" w:cs="Times New Roman"/>
          <w:lang w:eastAsia="en-US"/>
        </w:rPr>
        <w:t xml:space="preserve"> </w:t>
      </w:r>
      <w:r w:rsidR="000D5E48" w:rsidRPr="00B12837">
        <w:rPr>
          <w:rFonts w:ascii="Times New Roman" w:hAnsi="Times New Roman" w:cs="Times New Roman"/>
        </w:rPr>
        <w:t>e pelo Setor de Transporte da SMECICT.</w:t>
      </w:r>
    </w:p>
    <w:p w14:paraId="77AFFC65" w14:textId="70BD3F8F" w:rsidR="00260025" w:rsidRPr="00B12837" w:rsidRDefault="00260025" w:rsidP="0062327C">
      <w:pPr>
        <w:pStyle w:val="Nivel2"/>
        <w:numPr>
          <w:ilvl w:val="0"/>
          <w:numId w:val="12"/>
        </w:numPr>
        <w:rPr>
          <w:rFonts w:ascii="Times New Roman" w:hAnsi="Times New Roman" w:cs="Times New Roman"/>
        </w:rPr>
      </w:pPr>
      <w:r w:rsidRPr="00B12837">
        <w:rPr>
          <w:rFonts w:ascii="Times New Roman" w:eastAsia="Calibri" w:hAnsi="Times New Roman" w:cs="Times New Roman"/>
          <w:lang w:eastAsia="en-US"/>
        </w:rPr>
        <w:t>A Contratada deverá realizar o abastecimento dos veículos desta</w:t>
      </w:r>
      <w:r w:rsidR="000B7D42" w:rsidRPr="00B12837">
        <w:rPr>
          <w:rFonts w:ascii="Times New Roman" w:eastAsia="Calibri" w:hAnsi="Times New Roman" w:cs="Times New Roman"/>
          <w:lang w:eastAsia="en-US"/>
        </w:rPr>
        <w:t>s</w:t>
      </w:r>
      <w:r w:rsidRPr="00B12837">
        <w:rPr>
          <w:rFonts w:ascii="Times New Roman" w:eastAsia="Calibri" w:hAnsi="Times New Roman" w:cs="Times New Roman"/>
          <w:lang w:eastAsia="en-US"/>
        </w:rPr>
        <w:t xml:space="preserve"> Secretaria</w:t>
      </w:r>
      <w:r w:rsidR="000B7D42" w:rsidRPr="00B12837">
        <w:rPr>
          <w:rFonts w:ascii="Times New Roman" w:eastAsia="Calibri" w:hAnsi="Times New Roman" w:cs="Times New Roman"/>
          <w:lang w:eastAsia="en-US"/>
        </w:rPr>
        <w:t>s</w:t>
      </w:r>
      <w:r w:rsidRPr="00B12837">
        <w:rPr>
          <w:rFonts w:ascii="Times New Roman" w:eastAsia="Calibri" w:hAnsi="Times New Roman" w:cs="Times New Roman"/>
          <w:lang w:eastAsia="en-US"/>
        </w:rPr>
        <w:t xml:space="preserve"> a qualquer momento do dia, não podendo negar-se a fornecer o combustível;</w:t>
      </w:r>
    </w:p>
    <w:p w14:paraId="3572B650" w14:textId="5ED81F85" w:rsidR="00260025" w:rsidRPr="00B12837" w:rsidRDefault="00260025" w:rsidP="0062327C">
      <w:pPr>
        <w:pStyle w:val="PargrafodaLista"/>
        <w:numPr>
          <w:ilvl w:val="0"/>
          <w:numId w:val="12"/>
        </w:numPr>
        <w:suppressAutoHyphens/>
        <w:spacing w:before="240" w:after="240" w:line="259" w:lineRule="auto"/>
        <w:jc w:val="both"/>
        <w:rPr>
          <w:rFonts w:ascii="Times New Roman" w:eastAsia="Calibri" w:hAnsi="Times New Roman" w:cs="Times New Roman"/>
          <w:lang w:eastAsia="en-US"/>
        </w:rPr>
      </w:pPr>
      <w:r w:rsidRPr="00B12837">
        <w:rPr>
          <w:rFonts w:ascii="Times New Roman" w:eastAsia="Calibri" w:hAnsi="Times New Roman" w:cs="Times New Roman"/>
          <w:lang w:eastAsia="en-US"/>
        </w:rPr>
        <w:t>A Contratada fica responsável pela qualidade do combustível fornecido, sem negar-se a realizar o procedimento de teste dos combustíveis objeto da contratação;</w:t>
      </w:r>
    </w:p>
    <w:p w14:paraId="4D499931" w14:textId="77777777" w:rsidR="00465323" w:rsidRPr="00B12837" w:rsidRDefault="00465323" w:rsidP="00465323">
      <w:pPr>
        <w:pStyle w:val="PargrafodaLista"/>
        <w:suppressAutoHyphens/>
        <w:spacing w:before="240" w:after="240" w:line="259" w:lineRule="auto"/>
        <w:jc w:val="both"/>
        <w:rPr>
          <w:rFonts w:ascii="Times New Roman" w:eastAsia="Calibri" w:hAnsi="Times New Roman" w:cs="Times New Roman"/>
          <w:lang w:eastAsia="en-US"/>
        </w:rPr>
      </w:pPr>
    </w:p>
    <w:p w14:paraId="7D8DE7E7" w14:textId="4B4A8AFE" w:rsidR="00B12837" w:rsidRPr="00B12837" w:rsidRDefault="00B12837" w:rsidP="00B12837">
      <w:pPr>
        <w:pStyle w:val="Nivel01"/>
        <w:rPr>
          <w:rFonts w:ascii="Times New Roman" w:hAnsi="Times New Roman" w:cs="Times New Roman"/>
          <w:sz w:val="24"/>
          <w:szCs w:val="24"/>
        </w:rPr>
      </w:pPr>
      <w:r w:rsidRPr="00B12837">
        <w:rPr>
          <w:rFonts w:ascii="Times New Roman" w:hAnsi="Times New Roman" w:cs="Times New Roman"/>
          <w:sz w:val="24"/>
          <w:szCs w:val="24"/>
        </w:rPr>
        <w:t>GARANTIA DA EXECUÇÃO DO CONTRATO</w:t>
      </w:r>
    </w:p>
    <w:p w14:paraId="46FB9B31" w14:textId="5F521FBA" w:rsidR="00B12837" w:rsidRPr="00B12837" w:rsidRDefault="00B12837" w:rsidP="00B12837">
      <w:pPr>
        <w:pStyle w:val="Nivel2"/>
        <w:rPr>
          <w:rFonts w:ascii="Times New Roman" w:hAnsi="Times New Roman" w:cs="Times New Roman"/>
        </w:rPr>
      </w:pPr>
      <w:r w:rsidRPr="00B12837">
        <w:rPr>
          <w:rFonts w:ascii="Times New Roman" w:hAnsi="Times New Roman" w:cs="Times New Roman"/>
        </w:rPr>
        <w:t xml:space="preserve">Não haverá exigência da garantia da contratação dos </w:t>
      </w:r>
      <w:hyperlink r:id="rId12" w:anchor="art96">
        <w:r w:rsidRPr="00B12837">
          <w:rPr>
            <w:rFonts w:ascii="Times New Roman" w:hAnsi="Times New Roman" w:cs="Times New Roman"/>
          </w:rPr>
          <w:t>artigos 96 e seguintes da Lei nº 14.133, de 2021</w:t>
        </w:r>
      </w:hyperlink>
      <w:r w:rsidRPr="00B12837">
        <w:rPr>
          <w:rFonts w:ascii="Times New Roman" w:hAnsi="Times New Roman" w:cs="Times New Roman"/>
        </w:rPr>
        <w:t>.</w:t>
      </w:r>
    </w:p>
    <w:p w14:paraId="05C31BDA" w14:textId="77777777" w:rsidR="00B12837" w:rsidRPr="00B12837" w:rsidRDefault="00B12837" w:rsidP="00B12837"/>
    <w:p w14:paraId="7B5F2A28" w14:textId="65EAD8D9" w:rsidR="00B12837" w:rsidRPr="00B12837" w:rsidRDefault="006D5FA5" w:rsidP="00B12837">
      <w:pPr>
        <w:pStyle w:val="Nivel01"/>
        <w:rPr>
          <w:rFonts w:ascii="Times New Roman" w:hAnsi="Times New Roman" w:cs="Times New Roman"/>
          <w:sz w:val="24"/>
          <w:szCs w:val="24"/>
        </w:rPr>
      </w:pPr>
      <w:r w:rsidRPr="00B12837">
        <w:rPr>
          <w:rFonts w:ascii="Times New Roman" w:hAnsi="Times New Roman" w:cs="Times New Roman"/>
          <w:sz w:val="24"/>
          <w:szCs w:val="24"/>
        </w:rPr>
        <w:lastRenderedPageBreak/>
        <w:t>MODELO DE GESTÃO DO CONTRATO</w:t>
      </w:r>
    </w:p>
    <w:p w14:paraId="0EFBC859" w14:textId="77777777"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As comunicações entre o órgão ou entidade e a contratada devem ser realizadas por escrito sempre que o ato exigir tal formalidade, admitindo-se o uso de mensagem eletrônica para esse fim.</w:t>
      </w:r>
    </w:p>
    <w:p w14:paraId="55FA4D75" w14:textId="1B5CC0E7"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O órgão ou entidade poderá convocar representante da empresa para adoção de providências que devam ser cumpridas de imediato.</w:t>
      </w:r>
    </w:p>
    <w:p w14:paraId="35715153" w14:textId="42FDDA99" w:rsidR="3D7DE8D5" w:rsidRPr="00B12837" w:rsidRDefault="3D7DE8D5" w:rsidP="006D0932">
      <w:pPr>
        <w:pStyle w:val="Nivel2"/>
        <w:rPr>
          <w:rFonts w:ascii="Times New Roman" w:hAnsi="Times New Roman" w:cs="Times New Roman"/>
        </w:rPr>
      </w:pPr>
      <w:r w:rsidRPr="00B12837">
        <w:rPr>
          <w:rFonts w:ascii="Times New Roman" w:hAnsi="Times New Roman" w:cs="Times New Roman"/>
        </w:rPr>
        <w:t xml:space="preserve"> Após a assinatura do contrato ou instrumento equivalente</w:t>
      </w:r>
      <w:r w:rsidR="006C5E52" w:rsidRPr="00B12837">
        <w:rPr>
          <w:rFonts w:ascii="Times New Roman" w:hAnsi="Times New Roman" w:cs="Times New Roman"/>
        </w:rPr>
        <w:t>,</w:t>
      </w:r>
      <w:r w:rsidRPr="00B12837">
        <w:rPr>
          <w:rFonts w:ascii="Times New Roman" w:hAnsi="Times New Roman" w:cs="Times New Roman"/>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5492701" w14:textId="24A1D770" w:rsidR="06F66482" w:rsidRPr="00B12837" w:rsidRDefault="06F66482" w:rsidP="00351109">
      <w:pPr>
        <w:pStyle w:val="Nivel01"/>
        <w:rPr>
          <w:rFonts w:ascii="Times New Roman" w:hAnsi="Times New Roman" w:cs="Times New Roman"/>
          <w:sz w:val="24"/>
          <w:szCs w:val="24"/>
        </w:rPr>
      </w:pPr>
      <w:r w:rsidRPr="00B12837">
        <w:rPr>
          <w:rFonts w:ascii="Times New Roman" w:hAnsi="Times New Roman" w:cs="Times New Roman"/>
          <w:sz w:val="24"/>
          <w:szCs w:val="24"/>
        </w:rPr>
        <w:t>Fiscalização</w:t>
      </w:r>
    </w:p>
    <w:p w14:paraId="4C0495AC" w14:textId="22E0EA10"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A execução do contrato deverá ser acompanhada e fiscalizada pelo</w:t>
      </w:r>
      <w:r w:rsidR="0094097C" w:rsidRPr="00B12837">
        <w:rPr>
          <w:rFonts w:ascii="Times New Roman" w:hAnsi="Times New Roman" w:cs="Times New Roman"/>
        </w:rPr>
        <w:t>s</w:t>
      </w:r>
      <w:r w:rsidRPr="00B12837">
        <w:rPr>
          <w:rFonts w:ascii="Times New Roman" w:hAnsi="Times New Roman" w:cs="Times New Roman"/>
        </w:rPr>
        <w:t xml:space="preserve"> fisca</w:t>
      </w:r>
      <w:r w:rsidR="0094097C" w:rsidRPr="00B12837">
        <w:rPr>
          <w:rFonts w:ascii="Times New Roman" w:hAnsi="Times New Roman" w:cs="Times New Roman"/>
        </w:rPr>
        <w:t>is</w:t>
      </w:r>
      <w:r w:rsidRPr="00B12837">
        <w:rPr>
          <w:rFonts w:ascii="Times New Roman" w:hAnsi="Times New Roman" w:cs="Times New Roman"/>
        </w:rPr>
        <w:t xml:space="preserve"> do contrato, ou pelos respectivos substitutos </w:t>
      </w:r>
      <w:r w:rsidRPr="00B12837">
        <w:rPr>
          <w:rFonts w:ascii="Times New Roman" w:hAnsi="Times New Roman" w:cs="Times New Roman"/>
          <w:color w:val="auto"/>
        </w:rPr>
        <w:t>(</w:t>
      </w:r>
      <w:hyperlink r:id="rId13" w:anchor="art117">
        <w:r w:rsidRPr="00B12837">
          <w:rPr>
            <w:rStyle w:val="Hyperlink"/>
            <w:rFonts w:ascii="Times New Roman" w:hAnsi="Times New Roman" w:cs="Times New Roman"/>
            <w:color w:val="auto"/>
            <w:u w:val="none"/>
          </w:rPr>
          <w:t>Lei nº 14.133, de 2021, art. 117, caput</w:t>
        </w:r>
      </w:hyperlink>
      <w:r w:rsidR="00501381" w:rsidRPr="00B12837">
        <w:rPr>
          <w:rStyle w:val="Hyperlink"/>
          <w:rFonts w:ascii="Times New Roman" w:hAnsi="Times New Roman" w:cs="Times New Roman"/>
          <w:color w:val="auto"/>
          <w:u w:val="none"/>
        </w:rPr>
        <w:t xml:space="preserve"> e Decreto Municipal 2.722/2024 de 10 de janeiro de 2024</w:t>
      </w:r>
      <w:r w:rsidRPr="00B12837">
        <w:rPr>
          <w:rFonts w:ascii="Times New Roman" w:hAnsi="Times New Roman" w:cs="Times New Roman"/>
        </w:rPr>
        <w:t>).</w:t>
      </w:r>
    </w:p>
    <w:p w14:paraId="0E810685" w14:textId="1B529F08" w:rsidR="51E44459" w:rsidRPr="00B12837" w:rsidRDefault="51E44459" w:rsidP="006D0932">
      <w:pPr>
        <w:pStyle w:val="Nvel1-SemNumPreto"/>
        <w:rPr>
          <w:rFonts w:ascii="Times New Roman" w:hAnsi="Times New Roman" w:cs="Times New Roman"/>
          <w:sz w:val="24"/>
          <w:szCs w:val="24"/>
        </w:rPr>
      </w:pPr>
      <w:r w:rsidRPr="00B12837">
        <w:rPr>
          <w:rFonts w:ascii="Times New Roman" w:hAnsi="Times New Roman" w:cs="Times New Roman"/>
          <w:sz w:val="24"/>
          <w:szCs w:val="24"/>
        </w:rPr>
        <w:t>Fiscalização Técnica</w:t>
      </w:r>
    </w:p>
    <w:p w14:paraId="6F5BEBC1" w14:textId="02B45AB2"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 xml:space="preserve">O fiscal técnico do contrato acompanhará a execução do contrato, para que sejam cumpridas todas as condições estabelecidas no contrato, de modo a assegurar os melhores resultados para a Administração. (Decreto nº </w:t>
      </w:r>
      <w:r w:rsidR="003E4A65" w:rsidRPr="00B12837">
        <w:rPr>
          <w:rFonts w:ascii="Times New Roman" w:hAnsi="Times New Roman" w:cs="Times New Roman"/>
        </w:rPr>
        <w:t>2.722, de 2024, art. 18, II</w:t>
      </w:r>
      <w:r w:rsidRPr="00B12837">
        <w:rPr>
          <w:rFonts w:ascii="Times New Roman" w:hAnsi="Times New Roman" w:cs="Times New Roman"/>
        </w:rPr>
        <w:t>);</w:t>
      </w:r>
    </w:p>
    <w:p w14:paraId="5C07FE22" w14:textId="61E8C02A" w:rsidR="003E4A65" w:rsidRPr="00B12837" w:rsidRDefault="003E4A65" w:rsidP="006D0932">
      <w:pPr>
        <w:pStyle w:val="Nivel2"/>
        <w:rPr>
          <w:rFonts w:ascii="Times New Roman" w:hAnsi="Times New Roman" w:cs="Times New Roman"/>
        </w:rPr>
      </w:pPr>
      <w:r w:rsidRPr="00B12837">
        <w:rPr>
          <w:rFonts w:ascii="Times New Roman" w:hAnsi="Times New Roman" w:cs="Times New Roman"/>
        </w:rPr>
        <w:t>O fiscal técnico do contrato prestará apoio técnico e operacional ao gestor do contrato com informações pertinentes às suas competências. (Decreto nº 2.722, de 2024, art. 21, I)</w:t>
      </w:r>
    </w:p>
    <w:p w14:paraId="347040FA" w14:textId="747CBBEA"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O fiscal técnico do contrato anotará no histórico de gerenciamento do contrato todas as ocorrências relacionadas à execução do contrato, com a descrição do que for necessário para a regularização das faltas ou dos defeitos observados. (</w:t>
      </w:r>
      <w:hyperlink r:id="rId14" w:anchor="art117§1">
        <w:r w:rsidRPr="00B12837">
          <w:rPr>
            <w:rFonts w:ascii="Times New Roman" w:hAnsi="Times New Roman" w:cs="Times New Roman"/>
          </w:rPr>
          <w:t>Lei nº 14.133, de 2021, art. 117, §1º</w:t>
        </w:r>
      </w:hyperlink>
      <w:r w:rsidRPr="00B12837">
        <w:rPr>
          <w:rFonts w:ascii="Times New Roman" w:hAnsi="Times New Roman" w:cs="Times New Roman"/>
        </w:rPr>
        <w:t xml:space="preserve">, e </w:t>
      </w:r>
      <w:hyperlink r:id="rId15" w:anchor="art22">
        <w:r w:rsidRPr="00B12837">
          <w:rPr>
            <w:rFonts w:ascii="Times New Roman" w:hAnsi="Times New Roman" w:cs="Times New Roman"/>
          </w:rPr>
          <w:t xml:space="preserve">Decreto nº </w:t>
        </w:r>
        <w:r w:rsidR="00EA53E1" w:rsidRPr="00B12837">
          <w:rPr>
            <w:rFonts w:ascii="Times New Roman" w:hAnsi="Times New Roman" w:cs="Times New Roman"/>
          </w:rPr>
          <w:t>2.722, de 2024, art. 21, II</w:t>
        </w:r>
        <w:r w:rsidRPr="00B12837">
          <w:rPr>
            <w:rFonts w:ascii="Times New Roman" w:hAnsi="Times New Roman" w:cs="Times New Roman"/>
          </w:rPr>
          <w:t>);</w:t>
        </w:r>
      </w:hyperlink>
    </w:p>
    <w:p w14:paraId="51798605" w14:textId="6482EBAE"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lastRenderedPageBreak/>
        <w:t>Identificada qualquer inexatidão ou irregularidade, o fiscal técnico do contrato emitirá notificações para a correção da execução do contrato, determinando prazo para a correção. (</w:t>
      </w:r>
      <w:hyperlink r:id="rId16" w:anchor="art22">
        <w:r w:rsidRPr="00B12837">
          <w:rPr>
            <w:rFonts w:ascii="Times New Roman" w:hAnsi="Times New Roman" w:cs="Times New Roman"/>
          </w:rPr>
          <w:t xml:space="preserve">Decreto nº </w:t>
        </w:r>
      </w:hyperlink>
      <w:r w:rsidR="00EA53E1" w:rsidRPr="00B12837">
        <w:rPr>
          <w:rFonts w:ascii="Times New Roman" w:hAnsi="Times New Roman" w:cs="Times New Roman"/>
        </w:rPr>
        <w:t>2.722, de 2024, art. 21, III</w:t>
      </w:r>
      <w:r w:rsidRPr="00B12837">
        <w:rPr>
          <w:rFonts w:ascii="Times New Roman" w:hAnsi="Times New Roman" w:cs="Times New Roman"/>
        </w:rPr>
        <w:t xml:space="preserve">); </w:t>
      </w:r>
    </w:p>
    <w:p w14:paraId="3E17476E" w14:textId="4F3F5F10"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O fiscal técnico do contrato informará ao gestor do cont</w:t>
      </w:r>
      <w:r w:rsidR="00DA4AA2" w:rsidRPr="00B12837">
        <w:rPr>
          <w:rFonts w:ascii="Times New Roman" w:hAnsi="Times New Roman" w:cs="Times New Roman"/>
        </w:rPr>
        <w:t>r</w:t>
      </w:r>
      <w:r w:rsidRPr="00B12837">
        <w:rPr>
          <w:rFonts w:ascii="Times New Roman" w:hAnsi="Times New Roman" w:cs="Times New Roman"/>
        </w:rPr>
        <w:t>ato, em tempo hábil, a situação que demandar decisão ou adoção de medidas que ultrapassem sua competência, para que adote as medidas necessárias e saneadoras, se for o caso. (</w:t>
      </w:r>
      <w:hyperlink r:id="rId17" w:anchor="art22">
        <w:r w:rsidRPr="00B12837">
          <w:rPr>
            <w:rFonts w:ascii="Times New Roman" w:hAnsi="Times New Roman" w:cs="Times New Roman"/>
          </w:rPr>
          <w:t xml:space="preserve">Decreto nº </w:t>
        </w:r>
        <w:r w:rsidR="009818B3" w:rsidRPr="00B12837">
          <w:rPr>
            <w:rFonts w:ascii="Times New Roman" w:hAnsi="Times New Roman" w:cs="Times New Roman"/>
          </w:rPr>
          <w:t>2.722,</w:t>
        </w:r>
      </w:hyperlink>
      <w:r w:rsidR="009818B3" w:rsidRPr="00B12837">
        <w:rPr>
          <w:rFonts w:ascii="Times New Roman" w:hAnsi="Times New Roman" w:cs="Times New Roman"/>
        </w:rPr>
        <w:t xml:space="preserve"> de 2024, art. 21, IV</w:t>
      </w:r>
      <w:r w:rsidRPr="00B12837">
        <w:rPr>
          <w:rFonts w:ascii="Times New Roman" w:hAnsi="Times New Roman" w:cs="Times New Roman"/>
        </w:rPr>
        <w:t>).</w:t>
      </w:r>
    </w:p>
    <w:p w14:paraId="1E1C2A18" w14:textId="556261F2"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No caso de ocorrências que possam inviabilizar a execução do contrato nas datas aprazadas, o fiscal técnico do contrato comunicará o fato imediatamente ao gestor do contrato. (</w:t>
      </w:r>
      <w:hyperlink r:id="rId18" w:anchor="art22">
        <w:r w:rsidRPr="00B12837">
          <w:rPr>
            <w:rFonts w:ascii="Times New Roman" w:hAnsi="Times New Roman" w:cs="Times New Roman"/>
          </w:rPr>
          <w:t xml:space="preserve">Decreto nº </w:t>
        </w:r>
        <w:r w:rsidR="009818B3" w:rsidRPr="00B12837">
          <w:rPr>
            <w:rFonts w:ascii="Times New Roman" w:hAnsi="Times New Roman" w:cs="Times New Roman"/>
          </w:rPr>
          <w:t>2.722,</w:t>
        </w:r>
      </w:hyperlink>
      <w:r w:rsidR="009818B3" w:rsidRPr="00B12837">
        <w:rPr>
          <w:rFonts w:ascii="Times New Roman" w:hAnsi="Times New Roman" w:cs="Times New Roman"/>
        </w:rPr>
        <w:t xml:space="preserve"> de 2024, art. 21, V</w:t>
      </w:r>
      <w:r w:rsidRPr="00B12837">
        <w:rPr>
          <w:rFonts w:ascii="Times New Roman" w:hAnsi="Times New Roman" w:cs="Times New Roman"/>
        </w:rPr>
        <w:t>).</w:t>
      </w:r>
    </w:p>
    <w:p w14:paraId="39879A1C" w14:textId="382FD87B"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O fiscal técnico do contrato comunicar</w:t>
      </w:r>
      <w:r w:rsidR="6648D71A" w:rsidRPr="00B12837">
        <w:rPr>
          <w:rFonts w:ascii="Times New Roman" w:hAnsi="Times New Roman" w:cs="Times New Roman"/>
        </w:rPr>
        <w:t>á</w:t>
      </w:r>
      <w:r w:rsidRPr="00B12837">
        <w:rPr>
          <w:rFonts w:ascii="Times New Roman" w:hAnsi="Times New Roman" w:cs="Times New Roman"/>
        </w:rPr>
        <w:t xml:space="preserve"> ao gestor do contrato, em tempo hábil, o término do contrato sob sua responsabilidade, com vistas à renovação tempestiva ou à prorrogação contratual </w:t>
      </w:r>
      <w:hyperlink r:id="rId19" w:anchor="art22">
        <w:r w:rsidRPr="00B12837">
          <w:rPr>
            <w:rFonts w:ascii="Times New Roman" w:hAnsi="Times New Roman" w:cs="Times New Roman"/>
          </w:rPr>
          <w:t xml:space="preserve">(Decreto nº </w:t>
        </w:r>
        <w:r w:rsidR="009818B3" w:rsidRPr="00B12837">
          <w:rPr>
            <w:rFonts w:ascii="Times New Roman" w:hAnsi="Times New Roman" w:cs="Times New Roman"/>
          </w:rPr>
          <w:t>2.722,</w:t>
        </w:r>
      </w:hyperlink>
      <w:r w:rsidR="009818B3" w:rsidRPr="00B12837">
        <w:rPr>
          <w:rFonts w:ascii="Times New Roman" w:hAnsi="Times New Roman" w:cs="Times New Roman"/>
        </w:rPr>
        <w:t xml:space="preserve"> de 2024, art. 21,VII</w:t>
      </w:r>
      <w:r w:rsidRPr="00B12837">
        <w:rPr>
          <w:rFonts w:ascii="Times New Roman" w:hAnsi="Times New Roman" w:cs="Times New Roman"/>
        </w:rPr>
        <w:t>).</w:t>
      </w:r>
    </w:p>
    <w:p w14:paraId="1E90BCC7" w14:textId="19F18657" w:rsidR="009818B3" w:rsidRPr="00B12837" w:rsidRDefault="009818B3" w:rsidP="006D0932">
      <w:pPr>
        <w:pStyle w:val="Nivel2"/>
        <w:rPr>
          <w:rFonts w:ascii="Times New Roman" w:hAnsi="Times New Roman" w:cs="Times New Roman"/>
        </w:rPr>
      </w:pPr>
      <w:r w:rsidRPr="00B12837">
        <w:rPr>
          <w:rFonts w:ascii="Times New Roman" w:hAnsi="Times New Roman" w:cs="Times New Roman"/>
        </w:rPr>
        <w:t xml:space="preserve">O fiscal técnico do contrato realizará o recebimento provisório do objeto do contrato referido no art. 24, mediante termo detalhado que comprove o cumprimento das exigências de caráter técnico </w:t>
      </w:r>
      <w:hyperlink r:id="rId20" w:anchor="art22">
        <w:r w:rsidRPr="00B12837">
          <w:rPr>
            <w:rFonts w:ascii="Times New Roman" w:hAnsi="Times New Roman" w:cs="Times New Roman"/>
          </w:rPr>
          <w:t>(Decreto nº 2.722, de 2024, art. 21, X</w:t>
        </w:r>
      </w:hyperlink>
      <w:r w:rsidRPr="00B12837">
        <w:rPr>
          <w:rFonts w:ascii="Times New Roman" w:hAnsi="Times New Roman" w:cs="Times New Roman"/>
        </w:rPr>
        <w:t>).</w:t>
      </w:r>
    </w:p>
    <w:p w14:paraId="61BB720C" w14:textId="77777777" w:rsidR="00465323" w:rsidRPr="00B12837" w:rsidRDefault="00465323" w:rsidP="00465323">
      <w:pPr>
        <w:pStyle w:val="Nivel2"/>
        <w:numPr>
          <w:ilvl w:val="0"/>
          <w:numId w:val="0"/>
        </w:numPr>
        <w:ind w:left="858"/>
        <w:rPr>
          <w:rFonts w:ascii="Times New Roman" w:hAnsi="Times New Roman" w:cs="Times New Roman"/>
        </w:rPr>
      </w:pPr>
    </w:p>
    <w:p w14:paraId="3462EFC4" w14:textId="7085E57C" w:rsidR="3136B6F2" w:rsidRPr="00B12837" w:rsidRDefault="3136B6F2" w:rsidP="006D0932">
      <w:pPr>
        <w:pStyle w:val="Nvel1-SemNumPreto"/>
        <w:rPr>
          <w:rFonts w:ascii="Times New Roman" w:hAnsi="Times New Roman" w:cs="Times New Roman"/>
          <w:sz w:val="24"/>
          <w:szCs w:val="24"/>
        </w:rPr>
      </w:pPr>
      <w:r w:rsidRPr="00B12837">
        <w:rPr>
          <w:rFonts w:ascii="Times New Roman" w:hAnsi="Times New Roman" w:cs="Times New Roman"/>
          <w:sz w:val="24"/>
          <w:szCs w:val="24"/>
        </w:rPr>
        <w:t>Fiscalização Administrativa</w:t>
      </w:r>
    </w:p>
    <w:p w14:paraId="222FF146" w14:textId="1C4BB640"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1" w:anchor="art23">
        <w:r w:rsidRPr="00B12837">
          <w:rPr>
            <w:rStyle w:val="Hyperlink"/>
            <w:rFonts w:ascii="Times New Roman" w:hAnsi="Times New Roman" w:cs="Times New Roman"/>
            <w:color w:val="auto"/>
            <w:u w:val="none"/>
          </w:rPr>
          <w:t>Art. 2</w:t>
        </w:r>
        <w:r w:rsidR="009818B3" w:rsidRPr="00B12837">
          <w:rPr>
            <w:rStyle w:val="Hyperlink"/>
            <w:rFonts w:ascii="Times New Roman" w:hAnsi="Times New Roman" w:cs="Times New Roman"/>
            <w:color w:val="auto"/>
            <w:u w:val="none"/>
          </w:rPr>
          <w:t>2</w:t>
        </w:r>
        <w:r w:rsidRPr="00B12837">
          <w:rPr>
            <w:rStyle w:val="Hyperlink"/>
            <w:rFonts w:ascii="Times New Roman" w:hAnsi="Times New Roman" w:cs="Times New Roman"/>
            <w:color w:val="auto"/>
            <w:u w:val="none"/>
          </w:rPr>
          <w:t xml:space="preserve">, I e II, do Decreto nº </w:t>
        </w:r>
        <w:r w:rsidR="009818B3" w:rsidRPr="00B12837">
          <w:rPr>
            <w:rStyle w:val="Hyperlink"/>
            <w:rFonts w:ascii="Times New Roman" w:hAnsi="Times New Roman" w:cs="Times New Roman"/>
            <w:color w:val="auto"/>
            <w:u w:val="none"/>
          </w:rPr>
          <w:t>2.722,</w:t>
        </w:r>
      </w:hyperlink>
      <w:r w:rsidR="009818B3" w:rsidRPr="00B12837">
        <w:rPr>
          <w:rStyle w:val="Hyperlink"/>
          <w:rFonts w:ascii="Times New Roman" w:hAnsi="Times New Roman" w:cs="Times New Roman"/>
          <w:color w:val="auto"/>
          <w:u w:val="none"/>
        </w:rPr>
        <w:t xml:space="preserve"> de 2024</w:t>
      </w:r>
      <w:r w:rsidRPr="00B12837">
        <w:rPr>
          <w:rFonts w:ascii="Times New Roman" w:hAnsi="Times New Roman" w:cs="Times New Roman"/>
          <w:color w:val="auto"/>
        </w:rPr>
        <w:t>)</w:t>
      </w:r>
      <w:r w:rsidRPr="00B12837">
        <w:rPr>
          <w:rFonts w:ascii="Times New Roman" w:hAnsi="Times New Roman" w:cs="Times New Roman"/>
        </w:rPr>
        <w:t>.</w:t>
      </w:r>
    </w:p>
    <w:p w14:paraId="2447E0C0" w14:textId="7C56FEA7" w:rsidR="006D5FA5" w:rsidRPr="00B12837" w:rsidRDefault="77384C9D" w:rsidP="00A64205">
      <w:pPr>
        <w:pStyle w:val="Nivel2"/>
        <w:rPr>
          <w:rFonts w:ascii="Times New Roman" w:hAnsi="Times New Roman" w:cs="Times New Roman"/>
        </w:rPr>
      </w:pPr>
      <w:r w:rsidRPr="00B12837">
        <w:rPr>
          <w:rFonts w:ascii="Times New Roman" w:hAnsi="Times New Roman" w:cs="Times New Roman"/>
        </w:rPr>
        <w:t xml:space="preserve">Caso ocorra descumprimento das obrigações contratuais, o fiscal administrativo do contrato atuará tempestivamente na solução do problema, reportando ao gestor do contrato para que tome as providências cabíveis, quando ultrapassar a sua competência; (Decreto nº </w:t>
      </w:r>
      <w:r w:rsidR="009818B3" w:rsidRPr="00B12837">
        <w:rPr>
          <w:rFonts w:ascii="Times New Roman" w:hAnsi="Times New Roman" w:cs="Times New Roman"/>
        </w:rPr>
        <w:t>2.722, de 2024, art. 22, IV</w:t>
      </w:r>
      <w:r w:rsidRPr="00B12837">
        <w:rPr>
          <w:rFonts w:ascii="Times New Roman" w:hAnsi="Times New Roman" w:cs="Times New Roman"/>
        </w:rPr>
        <w:t>).</w:t>
      </w:r>
    </w:p>
    <w:p w14:paraId="5B666F18" w14:textId="5334A49D" w:rsidR="07D252D6" w:rsidRPr="00B12837" w:rsidRDefault="07D252D6" w:rsidP="006D0932">
      <w:pPr>
        <w:pStyle w:val="Nvel1-SemNumPreto"/>
        <w:rPr>
          <w:rFonts w:ascii="Times New Roman" w:hAnsi="Times New Roman" w:cs="Times New Roman"/>
          <w:i/>
          <w:iCs/>
          <w:sz w:val="24"/>
          <w:szCs w:val="24"/>
        </w:rPr>
      </w:pPr>
      <w:r w:rsidRPr="00B12837">
        <w:rPr>
          <w:rFonts w:ascii="Times New Roman" w:hAnsi="Times New Roman" w:cs="Times New Roman"/>
          <w:sz w:val="24"/>
          <w:szCs w:val="24"/>
        </w:rPr>
        <w:t>Gestor do Contrato</w:t>
      </w:r>
    </w:p>
    <w:p w14:paraId="61DFF839" w14:textId="4128EA7B" w:rsidR="07D252D6" w:rsidRPr="00B12837" w:rsidRDefault="687891D3" w:rsidP="006D0932">
      <w:pPr>
        <w:pStyle w:val="Nivel2"/>
        <w:rPr>
          <w:rFonts w:ascii="Times New Roman" w:hAnsi="Times New Roman" w:cs="Times New Roman"/>
        </w:rPr>
      </w:pPr>
      <w:r w:rsidRPr="00B12837">
        <w:rPr>
          <w:rFonts w:ascii="Times New Roman" w:hAnsi="Times New Roman" w:cs="Times New Roman"/>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w:t>
      </w:r>
      <w:r w:rsidRPr="00B12837">
        <w:rPr>
          <w:rFonts w:ascii="Times New Roman" w:hAnsi="Times New Roman" w:cs="Times New Roman"/>
        </w:rPr>
        <w:lastRenderedPageBreak/>
        <w:t xml:space="preserve">necessidade de adequações do contrato para fins de atendimento da finalidade da administração. (Decreto nº </w:t>
      </w:r>
      <w:r w:rsidR="009818B3" w:rsidRPr="00B12837">
        <w:rPr>
          <w:rFonts w:ascii="Times New Roman" w:hAnsi="Times New Roman" w:cs="Times New Roman"/>
        </w:rPr>
        <w:t>2.722, de 2024, art. 20, IV</w:t>
      </w:r>
      <w:r w:rsidRPr="00B12837">
        <w:rPr>
          <w:rFonts w:ascii="Times New Roman" w:hAnsi="Times New Roman" w:cs="Times New Roman"/>
        </w:rPr>
        <w:t>).</w:t>
      </w:r>
    </w:p>
    <w:p w14:paraId="0DF21136" w14:textId="6FE4AA55" w:rsidR="07D252D6" w:rsidRPr="00B12837" w:rsidRDefault="687891D3" w:rsidP="006D0932">
      <w:pPr>
        <w:pStyle w:val="Nivel2"/>
        <w:rPr>
          <w:rFonts w:ascii="Times New Roman" w:hAnsi="Times New Roman" w:cs="Times New Roman"/>
        </w:rPr>
      </w:pPr>
      <w:r w:rsidRPr="00B12837">
        <w:rPr>
          <w:rFonts w:ascii="Times New Roman" w:hAnsi="Times New Roman" w:cs="Times New Roman"/>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w:t>
      </w:r>
      <w:r w:rsidR="000B2543" w:rsidRPr="00B12837">
        <w:rPr>
          <w:rFonts w:ascii="Times New Roman" w:hAnsi="Times New Roman" w:cs="Times New Roman"/>
        </w:rPr>
        <w:t>2.722, de 2024, art. 20, II</w:t>
      </w:r>
      <w:r w:rsidRPr="00B12837">
        <w:rPr>
          <w:rFonts w:ascii="Times New Roman" w:hAnsi="Times New Roman" w:cs="Times New Roman"/>
        </w:rPr>
        <w:t xml:space="preserve">). </w:t>
      </w:r>
    </w:p>
    <w:p w14:paraId="23056BFA" w14:textId="5C3F3BD9" w:rsidR="07D252D6" w:rsidRPr="00B12837" w:rsidRDefault="687891D3" w:rsidP="006D0932">
      <w:pPr>
        <w:pStyle w:val="Nivel2"/>
        <w:rPr>
          <w:rFonts w:ascii="Times New Roman" w:hAnsi="Times New Roman" w:cs="Times New Roman"/>
        </w:rPr>
      </w:pPr>
      <w:r w:rsidRPr="00B12837">
        <w:rPr>
          <w:rFonts w:ascii="Times New Roman" w:hAnsi="Times New Roman" w:cs="Times New Roman"/>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w:t>
      </w:r>
      <w:r w:rsidR="000B2543" w:rsidRPr="00B12837">
        <w:rPr>
          <w:rFonts w:ascii="Times New Roman" w:hAnsi="Times New Roman" w:cs="Times New Roman"/>
        </w:rPr>
        <w:t>2.722, de 2024, art. 20, III</w:t>
      </w:r>
      <w:r w:rsidRPr="00B12837">
        <w:rPr>
          <w:rFonts w:ascii="Times New Roman" w:hAnsi="Times New Roman" w:cs="Times New Roman"/>
        </w:rPr>
        <w:t xml:space="preserve">). </w:t>
      </w:r>
    </w:p>
    <w:p w14:paraId="549D1745" w14:textId="2C6B7788" w:rsidR="07D252D6" w:rsidRPr="00B12837" w:rsidRDefault="687891D3" w:rsidP="006D0932">
      <w:pPr>
        <w:pStyle w:val="Nivel2"/>
        <w:rPr>
          <w:rFonts w:ascii="Times New Roman" w:hAnsi="Times New Roman" w:cs="Times New Roman"/>
        </w:rPr>
      </w:pPr>
      <w:r w:rsidRPr="00B12837">
        <w:rPr>
          <w:rFonts w:ascii="Times New Roman" w:hAnsi="Times New Roman" w:cs="Times New Roman"/>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w:t>
      </w:r>
      <w:r w:rsidR="000B2543" w:rsidRPr="00B12837">
        <w:rPr>
          <w:rFonts w:ascii="Times New Roman" w:hAnsi="Times New Roman" w:cs="Times New Roman"/>
        </w:rPr>
        <w:t xml:space="preserve">2.722, de 2024, art. </w:t>
      </w:r>
      <w:r w:rsidR="003475AF" w:rsidRPr="00B12837">
        <w:rPr>
          <w:rFonts w:ascii="Times New Roman" w:hAnsi="Times New Roman" w:cs="Times New Roman"/>
        </w:rPr>
        <w:t>20, VIII</w:t>
      </w:r>
      <w:r w:rsidRPr="00B12837">
        <w:rPr>
          <w:rFonts w:ascii="Times New Roman" w:hAnsi="Times New Roman" w:cs="Times New Roman"/>
        </w:rPr>
        <w:t xml:space="preserve">). </w:t>
      </w:r>
    </w:p>
    <w:p w14:paraId="568660D6" w14:textId="451D8AAB" w:rsidR="07D252D6" w:rsidRPr="00B12837" w:rsidRDefault="687891D3" w:rsidP="006D0932">
      <w:pPr>
        <w:pStyle w:val="Nivel2"/>
        <w:rPr>
          <w:rFonts w:ascii="Times New Roman" w:hAnsi="Times New Roman" w:cs="Times New Roman"/>
        </w:rPr>
      </w:pPr>
      <w:r w:rsidRPr="00B12837">
        <w:rPr>
          <w:rFonts w:ascii="Times New Roman" w:hAnsi="Times New Roman" w:cs="Times New Roman"/>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w:t>
      </w:r>
      <w:r w:rsidR="000B2543" w:rsidRPr="00B12837">
        <w:rPr>
          <w:rFonts w:ascii="Times New Roman" w:hAnsi="Times New Roman" w:cs="Times New Roman"/>
        </w:rPr>
        <w:t>2.722, de 2024, art. 20, X</w:t>
      </w:r>
      <w:r w:rsidRPr="00B12837">
        <w:rPr>
          <w:rFonts w:ascii="Times New Roman" w:hAnsi="Times New Roman" w:cs="Times New Roman"/>
        </w:rPr>
        <w:t xml:space="preserve">). </w:t>
      </w:r>
    </w:p>
    <w:p w14:paraId="40CC5DCF" w14:textId="51537D98" w:rsidR="07D252D6" w:rsidRPr="00B12837" w:rsidRDefault="687891D3" w:rsidP="006D0932">
      <w:pPr>
        <w:pStyle w:val="Nivel2"/>
        <w:rPr>
          <w:rFonts w:ascii="Times New Roman" w:hAnsi="Times New Roman" w:cs="Times New Roman"/>
        </w:rPr>
      </w:pPr>
      <w:r w:rsidRPr="00B12837">
        <w:rPr>
          <w:rFonts w:ascii="Times New Roman" w:hAnsi="Times New Roman" w:cs="Times New Roman"/>
        </w:rPr>
        <w:t xml:space="preserve">O gestor do contrato deverá elaborar relatório final com informações sobre a consecução dos objetivos que tenham justificado a contratação e eventuais condutas a serem adotadas para o aprimoramento das atividades da Administração. (Decreto nº </w:t>
      </w:r>
      <w:r w:rsidR="000B2543" w:rsidRPr="00B12837">
        <w:rPr>
          <w:rFonts w:ascii="Times New Roman" w:hAnsi="Times New Roman" w:cs="Times New Roman"/>
        </w:rPr>
        <w:t>2.722, de 2024, art. 20, VI</w:t>
      </w:r>
      <w:r w:rsidRPr="00B12837">
        <w:rPr>
          <w:rFonts w:ascii="Times New Roman" w:hAnsi="Times New Roman" w:cs="Times New Roman"/>
        </w:rPr>
        <w:t xml:space="preserve">). </w:t>
      </w:r>
    </w:p>
    <w:p w14:paraId="03FF420A" w14:textId="1817BB51" w:rsidR="07D252D6" w:rsidRPr="00B12837" w:rsidRDefault="687891D3" w:rsidP="006D0932">
      <w:pPr>
        <w:pStyle w:val="Nivel2"/>
        <w:rPr>
          <w:rFonts w:ascii="Times New Roman" w:hAnsi="Times New Roman" w:cs="Times New Roman"/>
        </w:rPr>
      </w:pPr>
      <w:r w:rsidRPr="00B12837">
        <w:rPr>
          <w:rFonts w:ascii="Times New Roman" w:hAnsi="Times New Roman" w:cs="Times New Roman"/>
        </w:rPr>
        <w:t>O gestor do contrato deverá enviar a documentação pertinente ao setor de contratos para a formalização dos procedimentos de liquidação e pagamento, no valor dimensionado pela fiscalização e gestão nos termos do contrato.</w:t>
      </w:r>
    </w:p>
    <w:p w14:paraId="6179D51C" w14:textId="77777777" w:rsidR="00465323" w:rsidRPr="00B12837" w:rsidRDefault="00465323" w:rsidP="00465323">
      <w:pPr>
        <w:pStyle w:val="Nivel2"/>
        <w:numPr>
          <w:ilvl w:val="0"/>
          <w:numId w:val="0"/>
        </w:numPr>
        <w:ind w:left="858"/>
        <w:rPr>
          <w:rFonts w:ascii="Times New Roman" w:hAnsi="Times New Roman" w:cs="Times New Roman"/>
        </w:rPr>
      </w:pPr>
    </w:p>
    <w:p w14:paraId="5973298C" w14:textId="0D5560DB" w:rsidR="007D4F29" w:rsidRPr="00B12837" w:rsidRDefault="001E0D0E" w:rsidP="00237428">
      <w:pPr>
        <w:pStyle w:val="Nivel2"/>
        <w:numPr>
          <w:ilvl w:val="0"/>
          <w:numId w:val="0"/>
        </w:numPr>
        <w:ind w:left="426"/>
        <w:rPr>
          <w:rFonts w:ascii="Times New Roman" w:hAnsi="Times New Roman" w:cs="Times New Roman"/>
          <w:b/>
          <w:bCs/>
        </w:rPr>
      </w:pPr>
      <w:r w:rsidRPr="00B12837">
        <w:rPr>
          <w:rFonts w:ascii="Times New Roman" w:hAnsi="Times New Roman" w:cs="Times New Roman"/>
          <w:b/>
          <w:bCs/>
        </w:rPr>
        <w:t>Das Obrigações do Contratado:</w:t>
      </w:r>
    </w:p>
    <w:p w14:paraId="4CA91505" w14:textId="159E340D"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A Contratada deve cumprir todas as obrigações constantes neste Termo de Referência e no futuro Contrato, assumindo exclusivamente seus riscos e despesas decorrentes da boa e perfeita execução do objeto. A não observância das exigências retro, ensejará na aplicação das penalidades previstas no futuro Contrato e nas Leis vigente e cabíveis.</w:t>
      </w:r>
    </w:p>
    <w:p w14:paraId="0D984500" w14:textId="09232301"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lastRenderedPageBreak/>
        <w:t>Proceder com a entrega do objeto contratado, conforme especificações e prazos estabelecidos no Termo de Referência.</w:t>
      </w:r>
    </w:p>
    <w:p w14:paraId="259BBEDC" w14:textId="0F232A8C"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 xml:space="preserve">A Contratada deverá responsabilizar-se pela qualidade dos combustíveis fornecidos. </w:t>
      </w:r>
    </w:p>
    <w:p w14:paraId="084B1ECB" w14:textId="77777777" w:rsidR="003475AF" w:rsidRPr="00B12837" w:rsidRDefault="003475AF" w:rsidP="006D0932">
      <w:pPr>
        <w:pStyle w:val="Nivel2"/>
        <w:rPr>
          <w:rFonts w:ascii="Times New Roman" w:hAnsi="Times New Roman" w:cs="Times New Roman"/>
        </w:rPr>
      </w:pPr>
      <w:r w:rsidRPr="00B12837">
        <w:rPr>
          <w:rFonts w:ascii="Times New Roman" w:hAnsi="Times New Roman" w:cs="Times New Roman"/>
        </w:rPr>
        <w:t xml:space="preserve">Responsabilizar-se pelos danos causados aos veículos em caso de combustíveis adulterados, que podem causar danos irreparáveis a alguns componentes dos veículos, acarretando uma série de falhas, podendo levar até a quebra do motor. A seguir, temos algumas das possíveis avarias que um combustível adulterado pode causar em um sistema automotivo: </w:t>
      </w:r>
    </w:p>
    <w:p w14:paraId="44E8FF14" w14:textId="77777777" w:rsidR="003475AF" w:rsidRPr="00B12837" w:rsidRDefault="003475AF" w:rsidP="006D0932">
      <w:pPr>
        <w:pStyle w:val="Nivel2"/>
        <w:rPr>
          <w:rFonts w:ascii="Times New Roman" w:hAnsi="Times New Roman" w:cs="Times New Roman"/>
        </w:rPr>
      </w:pPr>
      <w:r w:rsidRPr="00B12837">
        <w:rPr>
          <w:rFonts w:ascii="Times New Roman" w:hAnsi="Times New Roman" w:cs="Times New Roman"/>
          <w:b/>
          <w:bCs/>
        </w:rPr>
        <w:t>Avarias no motor:</w:t>
      </w:r>
      <w:r w:rsidRPr="00B12837">
        <w:rPr>
          <w:rFonts w:ascii="Times New Roman" w:hAnsi="Times New Roman" w:cs="Times New Roman"/>
        </w:rPr>
        <w:t xml:space="preserve"> Dentre todos os sistemas do veículo, o motor é de fato o primeiro componente a sofrer as consequências perante a má qualidade dos combustíveis utilizados. O combustível adulterado, faz com que o motor trabalhe sem a compressão adequada forçando em demasia todos os seus componentes causando avarias graves ao conjunto, podendo até mesmo causar a perda permanente do motor.</w:t>
      </w:r>
    </w:p>
    <w:p w14:paraId="398E77FC" w14:textId="77777777" w:rsidR="003475AF" w:rsidRPr="00B12837" w:rsidRDefault="003475AF" w:rsidP="006D0932">
      <w:pPr>
        <w:pStyle w:val="Nivel2"/>
        <w:rPr>
          <w:rFonts w:ascii="Times New Roman" w:hAnsi="Times New Roman" w:cs="Times New Roman"/>
        </w:rPr>
      </w:pPr>
      <w:r w:rsidRPr="00B12837">
        <w:rPr>
          <w:rFonts w:ascii="Times New Roman" w:hAnsi="Times New Roman" w:cs="Times New Roman"/>
          <w:b/>
          <w:bCs/>
        </w:rPr>
        <w:t>Desgaste do Sistema de Injeção:</w:t>
      </w:r>
      <w:r w:rsidRPr="00B12837">
        <w:rPr>
          <w:rFonts w:ascii="Times New Roman" w:hAnsi="Times New Roman" w:cs="Times New Roman"/>
        </w:rPr>
        <w:t xml:space="preserve"> Algumas peças do conjunto automotivo sofrem mais desgastes do que outras com a utilização de combustíveis ruim. O sistema de injeção eletrônica presente em veículos modernos sofre bastante desgaste (corrosão) causado pela má qualidade dos combustíveis utilizados, devido a estar o tempo todo em contato com os mesmos.</w:t>
      </w:r>
    </w:p>
    <w:p w14:paraId="5323FF52" w14:textId="3AA1BD28" w:rsidR="003475AF" w:rsidRPr="00B12837" w:rsidRDefault="003475AF" w:rsidP="006D0932">
      <w:pPr>
        <w:pStyle w:val="Nivel2"/>
        <w:rPr>
          <w:rFonts w:ascii="Times New Roman" w:hAnsi="Times New Roman" w:cs="Times New Roman"/>
        </w:rPr>
      </w:pPr>
      <w:r w:rsidRPr="00B12837">
        <w:rPr>
          <w:rFonts w:ascii="Times New Roman" w:hAnsi="Times New Roman" w:cs="Times New Roman"/>
          <w:b/>
          <w:bCs/>
        </w:rPr>
        <w:t>Avarias do Sistema de bicos, válvulas e velas:</w:t>
      </w:r>
      <w:r w:rsidRPr="00B12837">
        <w:rPr>
          <w:rFonts w:ascii="Times New Roman" w:hAnsi="Times New Roman" w:cs="Times New Roman"/>
        </w:rPr>
        <w:t xml:space="preserve"> Componentes como bombas de combustíveis, bicos de injeção, velas, válvulas dentre outros, sofrem bastante com a utilização de combustíveis adulterados, o que pode vir a causar panes perigosas ao veículo, inclusive com perigos de incêndios e explosões.</w:t>
      </w:r>
    </w:p>
    <w:p w14:paraId="61D0D7F7" w14:textId="7CB968A7"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Ressarcir a Administração Pública do equivalente a todos os danos decorrentes de paralisação ou interrupção do fornecimento do objeto contratual, exceto quando isso ocorrer por exigência da Contratante ou ainda por caso fortuito ou força maior, circunstâncias devidamente comunicadas à Contratante no prazo de 24 (vinte e quatro) horas, após a sua ocorrência.</w:t>
      </w:r>
    </w:p>
    <w:p w14:paraId="4AC1482E" w14:textId="6A49ED4F"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Efetuar os ensaios, testes e demais provas exigidas por normas técnicas oficiais para a boa execução do objeto do contrato por sua conta, na forma do art. 140, § 4º da Lei Federal 14.133/21.</w:t>
      </w:r>
    </w:p>
    <w:p w14:paraId="7D2ECC96" w14:textId="6DD9BB2C"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Responsabilizar-se por todos e quaisquer danos e/ou prejuízos que vier a causar à Contratante ou a terceiros, tendo como agente a Contratada, na pessoa de prepostos ou estranhos.</w:t>
      </w:r>
    </w:p>
    <w:p w14:paraId="4638F422" w14:textId="5B93E1B8"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lastRenderedPageBreak/>
        <w:t xml:space="preserve">Observar rigorosamente todas as especificações técnicas, gerais, descritas neste Termo de Referência </w:t>
      </w:r>
    </w:p>
    <w:p w14:paraId="5712B3F1" w14:textId="39ABBDC2"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Responsabilizar-se por todas as providências, cautelas e obrigações estabelecidas na legislação específica de acidente de trabalho, quando, em ocorrências da espécie, forem vítimas seus funcionários ou prepostos durante o processo de abastecimento dos equipamentos, veículos, caminhões ou máquinas, ainda que verificado o acidente em dependências da Contratante.</w:t>
      </w:r>
    </w:p>
    <w:p w14:paraId="7DCEC12C" w14:textId="60DB3C48"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Responsabilizar-se por quaisquer multas ou despesas de qualquer natureza impostas à Contratante em decorrência de descumprimento de qualquer cláusula ou condição estabelecidas no Contrato, dispositivo legal ou regulamento, por sua parte.</w:t>
      </w:r>
    </w:p>
    <w:p w14:paraId="43447364" w14:textId="79920CC0"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Manter, durante toda a execução do contrato, em compatibilidade com as obrigações assumidas, todas as condições de habilitação e qualificação exigidas na licitação.</w:t>
      </w:r>
    </w:p>
    <w:p w14:paraId="3C265177" w14:textId="169F39D7"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Indicar preposto para representá-la durante a execução do Contrato.</w:t>
      </w:r>
    </w:p>
    <w:p w14:paraId="77B55D54" w14:textId="3D0B0531"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 xml:space="preserve">Criar ou informar um e-mail oficial para comunicação com a Contratante, </w:t>
      </w:r>
      <w:r w:rsidR="007038A2" w:rsidRPr="00B12837">
        <w:rPr>
          <w:rFonts w:ascii="Times New Roman" w:hAnsi="Times New Roman" w:cs="Times New Roman"/>
        </w:rPr>
        <w:t>a fim</w:t>
      </w:r>
      <w:r w:rsidRPr="00B12837">
        <w:rPr>
          <w:rFonts w:ascii="Times New Roman" w:hAnsi="Times New Roman" w:cs="Times New Roman"/>
        </w:rPr>
        <w:t xml:space="preserve"> de registrar solicitações, prazo, recebimento de notas fiscais e possíveis imprevistos no atendimento.</w:t>
      </w:r>
    </w:p>
    <w:p w14:paraId="01C795A2" w14:textId="42711311"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Atender às solicitações da Contratante em até 24 (vinte e quatro) horas após solicitação formal da mesma.</w:t>
      </w:r>
    </w:p>
    <w:p w14:paraId="20EFF753" w14:textId="4BD0EDF9"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Começar a fornecer o objeto deste Termo de Referência imediatamente após à emissão da ordem de início de Contrato, atendendo as necessidades da Contratante, a qual servirá de subsídio para emissão da nota fiscal.</w:t>
      </w:r>
    </w:p>
    <w:p w14:paraId="7EE04546" w14:textId="46E756F6"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Fornecer, sempre que solicitados, documentos que comprovem a manutenção das condições de capacitação exigidas para a contratação.</w:t>
      </w:r>
    </w:p>
    <w:p w14:paraId="1D031A6D" w14:textId="0BDBD10D"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 xml:space="preserve">O Contratado será obrigado a reparar, corrigir, remover, reconstruir ou substituir, a suas expensas, no total ou em parte, o objeto do contrato em que se verificarem vícios, defeitos ou incorreções resultantes de sua execução ou de materiais nela empregados, conforme prevê o art. 119 da Lei Federal nº 14.133/21. </w:t>
      </w:r>
    </w:p>
    <w:p w14:paraId="3DF4BE28" w14:textId="47BACA03"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 xml:space="preserve">Ser o único, integral e exclusivo responsável, em qualquer caso, por todos os danos e prejuízos de qualquer natureza que causar à Prefeitura Municipal de Saquarema ou a terceiros, provenientes do fornecimento dos bens contratados, respondendo por si e por seus sucessores, não excluindo ou reduzindo essa responsabilidade a fiscalização ou acompanhamento do Poder Público Contratante. </w:t>
      </w:r>
    </w:p>
    <w:p w14:paraId="55AEE5F5" w14:textId="3C2C25F5"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lastRenderedPageBreak/>
        <w:t>Fornecer o objeto em tela rigorosamente no prazo pactuado, mediante a requisição de abastecimento, cumprindo com todas as demais obrigações impostas pelo presente Termo de Referência e pela legislação aplicável.</w:t>
      </w:r>
    </w:p>
    <w:p w14:paraId="18EE41C3" w14:textId="6550D74B"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 xml:space="preserve">Manter, durante a futura execução contratual, quando for o caso, as condições de habilitação e qualificação exigidas em eventual Edital em compatibilidade com as obrigações assumidas.  </w:t>
      </w:r>
    </w:p>
    <w:p w14:paraId="2D7D56AA" w14:textId="0534D5AA"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Promover por sua conta a cobertura, através de seguros, dos riscos a que se julgar exposta em vista das responsabilidades que lhe cabem na execução do Contrato a ser estabelecido.</w:t>
      </w:r>
    </w:p>
    <w:p w14:paraId="0FB909BE" w14:textId="36EA8597"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 xml:space="preserve">Prestar todo e qualquer esclarecimento ou informação solicitada pela fiscalização da Prefeitura Municipal de Saquarema. </w:t>
      </w:r>
    </w:p>
    <w:p w14:paraId="434D2D5C" w14:textId="581616D2"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Cientificar, imediatamente, à fiscalização da Prefeitura Municipal de Saquarema qualquer ocorrência anormal durante a execução contratual.</w:t>
      </w:r>
    </w:p>
    <w:p w14:paraId="12D83C0B" w14:textId="4037186A"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 xml:space="preserve">Atender às medidas técnicas e administrativas determinadas pela fiscalização Prefeitura Municipal de Saquarema. </w:t>
      </w:r>
    </w:p>
    <w:p w14:paraId="44762671" w14:textId="4A25CC6A"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Havendo necessidade, aceitar os acréscimos ou supressões nos quantitativos que se fizerem indispensáveis, sempre nas mesmas condições da proposta, na forma do preceituado do art. 125 da Lei Federal nº 14.133/21.</w:t>
      </w:r>
    </w:p>
    <w:p w14:paraId="32971C20" w14:textId="3EED4081"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 xml:space="preserve">Não transferir a terceiros, nem mesmo de forma parcial, as obrigações assumidas, nem subcontratar quaisquer das prestações a que está obrigada a executar, exceto nas condições autorizadas por esta Secretaria Municipal de Transporte e Serviços Públicos. </w:t>
      </w:r>
    </w:p>
    <w:p w14:paraId="3ADDD956" w14:textId="5B34357A"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Responsabilizar-se por todas as obrigações trabalhistas, sociais, previdenciárias, tributárias e as demais previstas na legislação específica, cuja inadimplência não transfere responsabilidade à Administração Pública Contratante.</w:t>
      </w:r>
    </w:p>
    <w:p w14:paraId="2AFC2269" w14:textId="7C91E1C2"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A contratação em questão não poderá gerar vínculo empregatício entre os empregados da Contratada e da Administração Pública Contratante, vedando-se qualquer relação entre estes que caracterize pessoalidade e subordinação direta.</w:t>
      </w:r>
    </w:p>
    <w:p w14:paraId="72D809D7" w14:textId="548E40FC"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A Contratada deverá cumprir no que couber ao objeto contratado, os requisitos impostos pelo Art. 5 da Instrução Normativa nº 01 de 19 de janeiro de 2010;</w:t>
      </w:r>
    </w:p>
    <w:p w14:paraId="11A156E1" w14:textId="1899D0B1"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t>Caberá à Contratada caso seja solicitado, apresentar todos os certificados de licença de funcionamento ou de autorização especial, emitido pelos órgãos ou entidades competentes, necessários para a execução do objeto, bem como atender a todas as demais legislações pertinentes.</w:t>
      </w:r>
    </w:p>
    <w:p w14:paraId="062A03F8" w14:textId="05F7578A" w:rsidR="007D4F29" w:rsidRPr="00B12837" w:rsidRDefault="007D4F29" w:rsidP="006D0932">
      <w:pPr>
        <w:pStyle w:val="Nivel2"/>
        <w:rPr>
          <w:rFonts w:ascii="Times New Roman" w:hAnsi="Times New Roman" w:cs="Times New Roman"/>
        </w:rPr>
      </w:pPr>
      <w:r w:rsidRPr="00B12837">
        <w:rPr>
          <w:rFonts w:ascii="Times New Roman" w:hAnsi="Times New Roman" w:cs="Times New Roman"/>
        </w:rPr>
        <w:lastRenderedPageBreak/>
        <w:t xml:space="preserve">Atender todas as determinações pertinentes ao objeto almejado, previstas no Guia Nacional de Contratações Sustentáveis.  </w:t>
      </w:r>
    </w:p>
    <w:p w14:paraId="0E846A4D" w14:textId="46D5757A" w:rsidR="00A427B3" w:rsidRPr="00B12837" w:rsidRDefault="00A427B3" w:rsidP="006D0932">
      <w:pPr>
        <w:pStyle w:val="Nivel2"/>
        <w:rPr>
          <w:rFonts w:ascii="Times New Roman" w:hAnsi="Times New Roman" w:cs="Times New Roman"/>
        </w:rPr>
      </w:pPr>
      <w:r w:rsidRPr="00B12837">
        <w:rPr>
          <w:rFonts w:ascii="Times New Roman" w:hAnsi="Times New Roman" w:cs="Times New Roman"/>
        </w:rPr>
        <w:t>Responsabilizar-se pelos vícios e danos decorrentes do objeto, de acordo com os artigos 12, 13 e 17 a 27, do Código de Defesa do Consumidor (Lei nº 8.078, de 1990).</w:t>
      </w:r>
    </w:p>
    <w:p w14:paraId="63C46834" w14:textId="77777777" w:rsidR="00BD34B1" w:rsidRPr="00B12837" w:rsidRDefault="00BD34B1" w:rsidP="006D0932">
      <w:pPr>
        <w:pStyle w:val="Nivel2"/>
        <w:rPr>
          <w:rFonts w:ascii="Times New Roman" w:hAnsi="Times New Roman" w:cs="Times New Roman"/>
        </w:rPr>
      </w:pPr>
      <w:r w:rsidRPr="00B12837">
        <w:rPr>
          <w:rFonts w:ascii="Times New Roman" w:hAnsi="Times New Roman" w:cs="Times New Roman"/>
        </w:rPr>
        <w:t>Responsabilidade fiscal</w:t>
      </w:r>
    </w:p>
    <w:p w14:paraId="5D54F162" w14:textId="7FFE1559" w:rsidR="00A75768" w:rsidRPr="00B12837" w:rsidRDefault="00BD34B1" w:rsidP="006D0932">
      <w:pPr>
        <w:pStyle w:val="Nivel2"/>
        <w:rPr>
          <w:rFonts w:ascii="Times New Roman" w:hAnsi="Times New Roman" w:cs="Times New Roman"/>
        </w:rPr>
      </w:pPr>
      <w:r w:rsidRPr="00B12837">
        <w:rPr>
          <w:rFonts w:ascii="Times New Roman" w:hAnsi="Times New Roman" w:cs="Times New Roman"/>
        </w:rPr>
        <w:t xml:space="preserve"> A contratada deverá manter-se em dia com as seguintes certidões: Certidão Negativa de Débitos Trabalhistas- CNBT; Certificado de Regularidade do FGTS- CRF; Certidão de Débitos Relativos a Créditos Tributários Federais e a Dívida Ativa da União; Cadastro Nacional de Empresas Inidôneas e Suspensas - CEIS. </w:t>
      </w:r>
      <w:bookmarkStart w:id="5" w:name="_Hlk159595814"/>
    </w:p>
    <w:p w14:paraId="5185E10E" w14:textId="77777777" w:rsidR="00465323" w:rsidRPr="00B12837" w:rsidRDefault="00465323" w:rsidP="00465323">
      <w:pPr>
        <w:pStyle w:val="Nivel2"/>
        <w:numPr>
          <w:ilvl w:val="0"/>
          <w:numId w:val="0"/>
        </w:numPr>
        <w:ind w:left="858"/>
        <w:rPr>
          <w:rFonts w:ascii="Times New Roman" w:hAnsi="Times New Roman" w:cs="Times New Roman"/>
        </w:rPr>
      </w:pPr>
    </w:p>
    <w:p w14:paraId="3CF4F9A5" w14:textId="4E6A8E0F" w:rsidR="00465323" w:rsidRPr="00B12837" w:rsidRDefault="001E0D0E" w:rsidP="00465323">
      <w:pPr>
        <w:pStyle w:val="Nivel2"/>
        <w:numPr>
          <w:ilvl w:val="0"/>
          <w:numId w:val="0"/>
        </w:numPr>
        <w:ind w:left="426"/>
        <w:rPr>
          <w:rFonts w:ascii="Times New Roman" w:hAnsi="Times New Roman" w:cs="Times New Roman"/>
          <w:b/>
          <w:bCs/>
        </w:rPr>
      </w:pPr>
      <w:r w:rsidRPr="00B12837">
        <w:rPr>
          <w:rFonts w:ascii="Times New Roman" w:hAnsi="Times New Roman" w:cs="Times New Roman"/>
          <w:b/>
          <w:bCs/>
        </w:rPr>
        <w:t>Das Obrigações da Contratante:</w:t>
      </w:r>
    </w:p>
    <w:p w14:paraId="55656966" w14:textId="5C8493E6"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t xml:space="preserve">Receber o objeto nos prazos e condições estabelecidas neste Termo de Referência e no Contrato a ser firmado com a(s) empresa(s) vencedora(s) do certame. </w:t>
      </w:r>
    </w:p>
    <w:p w14:paraId="66E227F8" w14:textId="18C6314F"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t>Verificar minuciosamente, no prazo fixado, as conformidades do objeto com as especificações constantes no Termo de Referência e da proposta, para fins de aceitação do objeto em tela.</w:t>
      </w:r>
    </w:p>
    <w:p w14:paraId="431D567C" w14:textId="704F4359"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t>Comunicar à Contratada, por escrito, sobre imperfeições, falhas ou irregularidades de fabricação, verificadas no objeto fornecido, para que sejam corrigidas.</w:t>
      </w:r>
    </w:p>
    <w:p w14:paraId="22F04399" w14:textId="59EC949E"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t>Acompanhar e fiscalizar o cumprimento das obrigações da Contratada, através de comissão/servidores especialmente designados.</w:t>
      </w:r>
    </w:p>
    <w:p w14:paraId="10D3A8AA" w14:textId="274667C4"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t xml:space="preserve">Efetuar o pagamento à Contratada no valor correspondente ao fornecimento do objeto, no prazo e forma estabelecidos no Termo de Referência e futuro Contrato. </w:t>
      </w:r>
    </w:p>
    <w:p w14:paraId="74014EA8" w14:textId="2350FCA1" w:rsidR="007038A2" w:rsidRPr="00B12837" w:rsidRDefault="007038A2" w:rsidP="0004175B">
      <w:pPr>
        <w:pStyle w:val="Nivel2"/>
        <w:rPr>
          <w:rFonts w:ascii="Times New Roman" w:hAnsi="Times New Roman" w:cs="Times New Roman"/>
        </w:rPr>
      </w:pPr>
      <w:r w:rsidRPr="00B12837">
        <w:rPr>
          <w:rFonts w:ascii="Times New Roman" w:hAnsi="Times New Roman" w:cs="Times New Roman"/>
        </w:rPr>
        <w:t xml:space="preserve">Fornecer à Contratada a relação de servidores e unidades autorizadas a acompanhar e fiscalizar a execução do Contrato </w:t>
      </w:r>
      <w:bookmarkStart w:id="6" w:name="_Hlk159853761"/>
      <w:r w:rsidRPr="00B12837">
        <w:rPr>
          <w:rFonts w:ascii="Times New Roman" w:hAnsi="Times New Roman" w:cs="Times New Roman"/>
        </w:rPr>
        <w:t>e atestar os relatórios de visita, quando necessário.</w:t>
      </w:r>
      <w:bookmarkEnd w:id="6"/>
    </w:p>
    <w:p w14:paraId="5D4788AF" w14:textId="7D03DDC2"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t xml:space="preserve">A Administração não responderá por quaisquer compromissos assumidos pela Contratada com terceiros, ainda que vinculados à execução do objeto, bem como por qualquer dano causado a terceiros em decorrência de ato da Contratada, de seus funcionários, prepostos ou subordinados. </w:t>
      </w:r>
    </w:p>
    <w:p w14:paraId="4CC04001" w14:textId="1BF4037B"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t>Exigir o cumprimento de todas as obrigações assumidas pela Contratada, de acordo com as cláusulas contratuais e os termos de sua proposta.</w:t>
      </w:r>
    </w:p>
    <w:p w14:paraId="4DACABD3" w14:textId="442C146F"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t>Verificar se o objeto contratado está de acordo com as especificações constantes no item 6 (seis) deste Termo de Referência e demais condições estabelecidas.</w:t>
      </w:r>
    </w:p>
    <w:p w14:paraId="1DFA24B1" w14:textId="2D4E45A0"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lastRenderedPageBreak/>
        <w:t>Empenhar, para cumprimento do Contrato, os recursos orçamentários necessários ao pagamento.</w:t>
      </w:r>
    </w:p>
    <w:p w14:paraId="5F8C7DED" w14:textId="23312244"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t>Efetuar a inspeção padrão do objeto, quando for entregue, com vista à verificação de sua adequação às condições e especificações pactuadas neste Termo de Referência.</w:t>
      </w:r>
    </w:p>
    <w:p w14:paraId="2B586927" w14:textId="03C75034"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t>Rejeitar, no todo ou em parte, o objeto entregue, quando em desacordo com as obrigações assumidas pela licitante vencedora.</w:t>
      </w:r>
    </w:p>
    <w:p w14:paraId="31CCD9D7" w14:textId="748624F6"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t>Comunicar prontamente a Contratada, qualquer anormalidade no objeto do Contrato, podendo recusar o recebimento, caso não esteja de acordo com as especificações e condições estabelecidas neste Termo de Referência.</w:t>
      </w:r>
    </w:p>
    <w:p w14:paraId="63B236AB" w14:textId="7E08300A"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t>Notificar previamente o Contratada, quando da aplicação de penalidades.</w:t>
      </w:r>
    </w:p>
    <w:p w14:paraId="53560E3C" w14:textId="42726C6A"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t>Reservar à fiscalização o direito e a autoridade para resolver todo e qualquer caso singular, omisso ou duvidoso não previsto no presente Termo de Referência e todo o mais que se relacione com a futura execução contratual, desde que não acarrete ônus para a Prefeitura Municipal de Saquarema ou modificação das obrigações.</w:t>
      </w:r>
    </w:p>
    <w:p w14:paraId="18473F01" w14:textId="54573B24"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t>Indicar o Fiscal do Contrato com fins de conferir no que for necessário às condições previstas neste Termo de Referência.</w:t>
      </w:r>
    </w:p>
    <w:p w14:paraId="00E8FCA3" w14:textId="54800E8F"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t>Exercer a fiscalização do objeto em questão, por servidor especialmente designado, anotando em registro próprio as falhas detectadas na entrega e/ou na aplicação do objeto e encaminhar os apontamentos à autoridade competente para as providências cabíveis.</w:t>
      </w:r>
    </w:p>
    <w:p w14:paraId="29A7A93E" w14:textId="18FBA793" w:rsidR="007038A2" w:rsidRPr="00B12837" w:rsidRDefault="007038A2" w:rsidP="006D0932">
      <w:pPr>
        <w:pStyle w:val="Nivel2"/>
        <w:rPr>
          <w:rFonts w:ascii="Times New Roman" w:hAnsi="Times New Roman" w:cs="Times New Roman"/>
        </w:rPr>
      </w:pPr>
      <w:r w:rsidRPr="00B12837">
        <w:rPr>
          <w:rFonts w:ascii="Times New Roman" w:hAnsi="Times New Roman" w:cs="Times New Roman"/>
        </w:rPr>
        <w:t>Verificar e atestar, o recebimento da Nota Fiscal.</w:t>
      </w:r>
    </w:p>
    <w:p w14:paraId="09586402" w14:textId="77777777" w:rsidR="00465323" w:rsidRPr="00B12837" w:rsidRDefault="00465323" w:rsidP="00465323">
      <w:pPr>
        <w:pStyle w:val="Nivel2"/>
        <w:numPr>
          <w:ilvl w:val="0"/>
          <w:numId w:val="0"/>
        </w:numPr>
        <w:ind w:left="858"/>
        <w:rPr>
          <w:rFonts w:ascii="Times New Roman" w:hAnsi="Times New Roman" w:cs="Times New Roman"/>
        </w:rPr>
      </w:pPr>
    </w:p>
    <w:bookmarkEnd w:id="5"/>
    <w:p w14:paraId="5847B691" w14:textId="77777777" w:rsidR="006D5FA5" w:rsidRPr="00B12837" w:rsidRDefault="006D5FA5" w:rsidP="006D0932">
      <w:pPr>
        <w:pStyle w:val="Nivel01"/>
        <w:rPr>
          <w:rFonts w:ascii="Times New Roman" w:hAnsi="Times New Roman" w:cs="Times New Roman"/>
          <w:sz w:val="24"/>
          <w:szCs w:val="24"/>
        </w:rPr>
      </w:pPr>
      <w:r w:rsidRPr="00B12837">
        <w:rPr>
          <w:rFonts w:ascii="Times New Roman" w:hAnsi="Times New Roman" w:cs="Times New Roman"/>
          <w:sz w:val="24"/>
          <w:szCs w:val="24"/>
        </w:rPr>
        <w:t>CRITÉRIOS DE MEDIÇÃO E DE PAGAMENTO</w:t>
      </w:r>
    </w:p>
    <w:p w14:paraId="3AF1A422" w14:textId="219263F9" w:rsidR="006D5FA5" w:rsidRPr="00B12837" w:rsidRDefault="003F699F" w:rsidP="006D0932">
      <w:pPr>
        <w:pStyle w:val="Nvel1-SemNumPreto"/>
        <w:rPr>
          <w:rFonts w:ascii="Times New Roman" w:hAnsi="Times New Roman" w:cs="Times New Roman"/>
          <w:sz w:val="24"/>
          <w:szCs w:val="24"/>
        </w:rPr>
      </w:pPr>
      <w:r w:rsidRPr="00B12837">
        <w:rPr>
          <w:rFonts w:ascii="Times New Roman" w:hAnsi="Times New Roman" w:cs="Times New Roman"/>
          <w:sz w:val="24"/>
          <w:szCs w:val="24"/>
        </w:rPr>
        <w:t>Pagamento</w:t>
      </w:r>
    </w:p>
    <w:p w14:paraId="5AA2D14E" w14:textId="7BAF129F" w:rsidR="003F699F" w:rsidRPr="00B12837" w:rsidRDefault="003F699F" w:rsidP="006D0932">
      <w:pPr>
        <w:pStyle w:val="Nivel2"/>
        <w:rPr>
          <w:rFonts w:ascii="Times New Roman" w:hAnsi="Times New Roman" w:cs="Times New Roman"/>
          <w:lang w:eastAsia="en-US"/>
        </w:rPr>
      </w:pPr>
      <w:r w:rsidRPr="00B12837">
        <w:rPr>
          <w:rFonts w:ascii="Times New Roman" w:hAnsi="Times New Roman" w:cs="Times New Roman"/>
          <w:lang w:eastAsia="en-US"/>
        </w:rPr>
        <w:t>O pagamento será realizado por intermédio da Secretaria Municipal de Saúde</w:t>
      </w:r>
      <w:r w:rsidR="00E84F69" w:rsidRPr="00B12837">
        <w:rPr>
          <w:rFonts w:ascii="Times New Roman" w:hAnsi="Times New Roman" w:cs="Times New Roman"/>
          <w:lang w:eastAsia="en-US"/>
        </w:rPr>
        <w:t xml:space="preserve"> e pela Secretaria Municipal de Educação, Cultura, Inclusão, Ciência e Tecnologia</w:t>
      </w:r>
      <w:r w:rsidRPr="00B12837">
        <w:rPr>
          <w:rFonts w:ascii="Times New Roman" w:hAnsi="Times New Roman" w:cs="Times New Roman"/>
          <w:lang w:eastAsia="en-US"/>
        </w:rPr>
        <w:t>, devendo estar autorizado pela autoridade competente (Ordenador de Despesa) e obedecer criteriosamente ao rito processual para a instrução e pagamento, devidamente atestada por 2 servidores</w:t>
      </w:r>
      <w:r w:rsidR="001D2B83" w:rsidRPr="00B12837">
        <w:rPr>
          <w:rFonts w:ascii="Times New Roman" w:hAnsi="Times New Roman" w:cs="Times New Roman"/>
          <w:lang w:eastAsia="en-US"/>
        </w:rPr>
        <w:t xml:space="preserve"> em cada contrato</w:t>
      </w:r>
      <w:r w:rsidRPr="00B12837">
        <w:rPr>
          <w:rFonts w:ascii="Times New Roman" w:hAnsi="Times New Roman" w:cs="Times New Roman"/>
          <w:lang w:eastAsia="en-US"/>
        </w:rPr>
        <w:t>;</w:t>
      </w:r>
    </w:p>
    <w:p w14:paraId="633275DB" w14:textId="5C0C127D" w:rsidR="006D5FA5" w:rsidRPr="00B12837" w:rsidRDefault="006D5FA5" w:rsidP="006D0932">
      <w:pPr>
        <w:pStyle w:val="Nivel2"/>
        <w:rPr>
          <w:rFonts w:ascii="Times New Roman" w:hAnsi="Times New Roman" w:cs="Times New Roman"/>
          <w:lang w:eastAsia="en-US"/>
        </w:rPr>
      </w:pPr>
      <w:r w:rsidRPr="00B12837">
        <w:rPr>
          <w:rFonts w:ascii="Times New Roman" w:hAnsi="Times New Roman" w:cs="Times New Roman"/>
          <w:lang w:eastAsia="en-US"/>
        </w:rPr>
        <w:t xml:space="preserve">No caso de controvérsia sobre a execução do objeto, quanto à dimensão, qualidade e quantidade, deverá ser observado o teor do </w:t>
      </w:r>
      <w:hyperlink r:id="rId22" w:anchor="art143">
        <w:r w:rsidRPr="00B12837">
          <w:rPr>
            <w:rStyle w:val="Hyperlink"/>
            <w:rFonts w:ascii="Times New Roman" w:hAnsi="Times New Roman" w:cs="Times New Roman"/>
            <w:color w:val="auto"/>
            <w:u w:val="none"/>
            <w:lang w:eastAsia="en-US"/>
          </w:rPr>
          <w:t>art. 143 da Lei nº 14.133, de 2021</w:t>
        </w:r>
      </w:hyperlink>
      <w:r w:rsidRPr="00B12837">
        <w:rPr>
          <w:rFonts w:ascii="Times New Roman" w:hAnsi="Times New Roman" w:cs="Times New Roman"/>
          <w:lang w:eastAsia="en-US"/>
        </w:rPr>
        <w:t>, comunicando-</w:t>
      </w:r>
      <w:r w:rsidRPr="00B12837">
        <w:rPr>
          <w:rFonts w:ascii="Times New Roman" w:hAnsi="Times New Roman" w:cs="Times New Roman"/>
          <w:lang w:eastAsia="en-US"/>
        </w:rPr>
        <w:lastRenderedPageBreak/>
        <w:t>se à empresa para emissão de Nota Fiscal</w:t>
      </w:r>
      <w:r w:rsidR="003F699F" w:rsidRPr="00B12837">
        <w:rPr>
          <w:rFonts w:ascii="Times New Roman" w:hAnsi="Times New Roman" w:cs="Times New Roman"/>
          <w:lang w:eastAsia="en-US"/>
        </w:rPr>
        <w:t>/Fatura</w:t>
      </w:r>
      <w:r w:rsidRPr="00B12837">
        <w:rPr>
          <w:rFonts w:ascii="Times New Roman" w:hAnsi="Times New Roman" w:cs="Times New Roman"/>
          <w:lang w:eastAsia="en-US"/>
        </w:rPr>
        <w:t xml:space="preserve"> no que pertine</w:t>
      </w:r>
      <w:r w:rsidR="009E0C0B" w:rsidRPr="00B12837">
        <w:rPr>
          <w:rFonts w:ascii="Times New Roman" w:hAnsi="Times New Roman" w:cs="Times New Roman"/>
          <w:lang w:eastAsia="en-US"/>
        </w:rPr>
        <w:t>nte</w:t>
      </w:r>
      <w:r w:rsidRPr="00B12837">
        <w:rPr>
          <w:rFonts w:ascii="Times New Roman" w:hAnsi="Times New Roman" w:cs="Times New Roman"/>
          <w:lang w:eastAsia="en-US"/>
        </w:rPr>
        <w:t xml:space="preserve"> à parcela incontroversa da execução do objeto, para efeito de liquidação e pagamento.</w:t>
      </w:r>
    </w:p>
    <w:p w14:paraId="21E033AB" w14:textId="77777777" w:rsidR="006D5FA5" w:rsidRPr="00B12837" w:rsidRDefault="006D5FA5" w:rsidP="006D0932">
      <w:pPr>
        <w:pStyle w:val="Nivel2"/>
        <w:rPr>
          <w:rFonts w:ascii="Times New Roman" w:hAnsi="Times New Roman" w:cs="Times New Roman"/>
          <w:lang w:eastAsia="en-US"/>
        </w:rPr>
      </w:pPr>
      <w:r w:rsidRPr="00B12837">
        <w:rPr>
          <w:rFonts w:ascii="Times New Roman" w:hAnsi="Times New Roman" w:cs="Times New Roman"/>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2137DE9" w14:textId="0EB12F99" w:rsidR="009D76FA" w:rsidRPr="00B12837" w:rsidRDefault="006D5FA5" w:rsidP="006D0932">
      <w:pPr>
        <w:pStyle w:val="Nvel1-SemNumPreto"/>
        <w:rPr>
          <w:rFonts w:ascii="Times New Roman" w:hAnsi="Times New Roman" w:cs="Times New Roman"/>
          <w:sz w:val="24"/>
          <w:szCs w:val="24"/>
        </w:rPr>
      </w:pPr>
      <w:r w:rsidRPr="00B12837">
        <w:rPr>
          <w:rFonts w:ascii="Times New Roman" w:hAnsi="Times New Roman" w:cs="Times New Roman"/>
          <w:sz w:val="24"/>
          <w:szCs w:val="24"/>
        </w:rPr>
        <w:t>Liquidaçã</w:t>
      </w:r>
      <w:r w:rsidR="004A5319" w:rsidRPr="00B12837">
        <w:rPr>
          <w:rFonts w:ascii="Times New Roman" w:hAnsi="Times New Roman" w:cs="Times New Roman"/>
          <w:sz w:val="24"/>
          <w:szCs w:val="24"/>
        </w:rPr>
        <w:t>o</w:t>
      </w:r>
    </w:p>
    <w:p w14:paraId="423A2D43" w14:textId="10E70C25" w:rsidR="006D5FA5" w:rsidRPr="00B12837" w:rsidRDefault="006D5FA5" w:rsidP="006D0932">
      <w:pPr>
        <w:pStyle w:val="Nivel2"/>
        <w:rPr>
          <w:rFonts w:ascii="Times New Roman" w:hAnsi="Times New Roman" w:cs="Times New Roman"/>
          <w:lang w:eastAsia="en-US"/>
        </w:rPr>
      </w:pPr>
      <w:r w:rsidRPr="00B12837">
        <w:rPr>
          <w:rFonts w:ascii="Times New Roman" w:hAnsi="Times New Roman" w:cs="Times New Roman"/>
          <w:lang w:eastAsia="en-US"/>
        </w:rPr>
        <w:t xml:space="preserve">Recebida a Nota Fiscal ou documento de cobrança equivalente, correrá o prazo de dez dias úteis para fins de liquidação, na forma desta seção, prorrogáveis por igual período, nos termos do </w:t>
      </w:r>
      <w:r w:rsidR="7BCEC987" w:rsidRPr="00B12837">
        <w:rPr>
          <w:rFonts w:ascii="Times New Roman" w:hAnsi="Times New Roman" w:cs="Times New Roman"/>
          <w:lang w:eastAsia="en-US"/>
        </w:rPr>
        <w:t>art. 7º, §</w:t>
      </w:r>
      <w:r w:rsidR="4E49A5D9" w:rsidRPr="00B12837">
        <w:rPr>
          <w:rFonts w:ascii="Times New Roman" w:hAnsi="Times New Roman" w:cs="Times New Roman"/>
          <w:lang w:eastAsia="en-US"/>
        </w:rPr>
        <w:t>3</w:t>
      </w:r>
      <w:r w:rsidRPr="00B12837">
        <w:rPr>
          <w:rFonts w:ascii="Times New Roman" w:hAnsi="Times New Roman" w:cs="Times New Roman"/>
        </w:rPr>
        <w:t>º da Instrução Normativa SEGES/ME nº 77/2022</w:t>
      </w:r>
      <w:r w:rsidRPr="00B12837">
        <w:rPr>
          <w:rFonts w:ascii="Times New Roman" w:hAnsi="Times New Roman" w:cs="Times New Roman"/>
          <w:lang w:eastAsia="en-US"/>
        </w:rPr>
        <w:t>.</w:t>
      </w:r>
    </w:p>
    <w:p w14:paraId="4CE732C3" w14:textId="1490061E" w:rsidR="006D5FA5" w:rsidRPr="00B12837" w:rsidRDefault="006D5FA5" w:rsidP="00A64205">
      <w:pPr>
        <w:pStyle w:val="Nivel2"/>
        <w:rPr>
          <w:rFonts w:ascii="Times New Roman" w:hAnsi="Times New Roman" w:cs="Times New Roman"/>
          <w:lang w:eastAsia="en-US"/>
        </w:rPr>
      </w:pPr>
      <w:r w:rsidRPr="00B12837">
        <w:rPr>
          <w:rFonts w:ascii="Times New Roman" w:hAnsi="Times New Roman" w:cs="Times New Roman"/>
          <w:lang w:eastAsia="en-US"/>
        </w:rPr>
        <w:t xml:space="preserve">O prazo de que trata o item anterior será reduzido à metade, mantendo-se a possibilidade de prorrogação, no caso de contratações decorrentes de despesas cujos valores não ultrapassem o limite de que trata o </w:t>
      </w:r>
      <w:hyperlink r:id="rId23" w:anchor="art75">
        <w:r w:rsidRPr="00B12837">
          <w:rPr>
            <w:rFonts w:ascii="Times New Roman" w:hAnsi="Times New Roman" w:cs="Times New Roman"/>
            <w:lang w:eastAsia="en-US"/>
          </w:rPr>
          <w:t>inciso II do art. 75 da Lei nº 14.133, de 2021</w:t>
        </w:r>
      </w:hyperlink>
      <w:r w:rsidRPr="00B12837">
        <w:rPr>
          <w:rFonts w:ascii="Times New Roman" w:hAnsi="Times New Roman" w:cs="Times New Roman"/>
          <w:lang w:eastAsia="en-US"/>
        </w:rPr>
        <w:t>.</w:t>
      </w:r>
    </w:p>
    <w:p w14:paraId="5C93515C" w14:textId="77777777" w:rsidR="006D5FA5" w:rsidRPr="00B12837" w:rsidRDefault="006D5FA5" w:rsidP="006D0932">
      <w:pPr>
        <w:pStyle w:val="Nivel2"/>
        <w:rPr>
          <w:rFonts w:ascii="Times New Roman" w:hAnsi="Times New Roman" w:cs="Times New Roman"/>
          <w:lang w:eastAsia="en-US"/>
        </w:rPr>
      </w:pPr>
      <w:r w:rsidRPr="00B12837">
        <w:rPr>
          <w:rFonts w:ascii="Times New Roman" w:hAnsi="Times New Roman" w:cs="Times New Roman"/>
          <w:lang w:eastAsia="en-US"/>
        </w:rPr>
        <w:t xml:space="preserve">Para fins de liquidação, o setor competente deverá verificar se a nota fiscal ou instrumento de cobrança equivalente apresentado expressa os elementos necessários e essenciais do documento, tais como: </w:t>
      </w:r>
    </w:p>
    <w:p w14:paraId="3E7EB4DA" w14:textId="3C817645" w:rsidR="00F67937" w:rsidRPr="00B12837" w:rsidRDefault="006D5FA5" w:rsidP="00A64205">
      <w:pPr>
        <w:pStyle w:val="Nivel2"/>
        <w:rPr>
          <w:rFonts w:ascii="Times New Roman" w:eastAsia="Calibri" w:hAnsi="Times New Roman" w:cs="Times New Roman"/>
          <w:lang w:eastAsia="en-US"/>
        </w:rPr>
      </w:pPr>
      <w:r w:rsidRPr="00B12837">
        <w:rPr>
          <w:rFonts w:ascii="Times New Roman" w:eastAsia="Calibri" w:hAnsi="Times New Roman" w:cs="Times New Roman"/>
          <w:lang w:eastAsia="en-US"/>
        </w:rPr>
        <w:t>o prazo de validade;</w:t>
      </w:r>
    </w:p>
    <w:p w14:paraId="6CAECA89" w14:textId="74F0ED59" w:rsidR="00F67937" w:rsidRPr="00B12837" w:rsidRDefault="006D5FA5" w:rsidP="00237428">
      <w:pPr>
        <w:pStyle w:val="Nivel2"/>
        <w:rPr>
          <w:rFonts w:ascii="Times New Roman" w:eastAsia="Calibri" w:hAnsi="Times New Roman" w:cs="Times New Roman"/>
          <w:lang w:eastAsia="en-US"/>
        </w:rPr>
      </w:pPr>
      <w:r w:rsidRPr="00B12837">
        <w:rPr>
          <w:rFonts w:ascii="Times New Roman" w:eastAsia="Calibri" w:hAnsi="Times New Roman" w:cs="Times New Roman"/>
          <w:lang w:eastAsia="en-US"/>
        </w:rPr>
        <w:t xml:space="preserve">a data da emissão; </w:t>
      </w:r>
    </w:p>
    <w:p w14:paraId="7A87FA3A" w14:textId="61C62CF9" w:rsidR="00F67937" w:rsidRPr="00B12837" w:rsidRDefault="006D5FA5" w:rsidP="00237428">
      <w:pPr>
        <w:pStyle w:val="Nivel2"/>
        <w:rPr>
          <w:rFonts w:ascii="Times New Roman" w:eastAsia="Calibri" w:hAnsi="Times New Roman" w:cs="Times New Roman"/>
          <w:lang w:eastAsia="en-US"/>
        </w:rPr>
      </w:pPr>
      <w:r w:rsidRPr="00B12837">
        <w:rPr>
          <w:rFonts w:ascii="Times New Roman" w:eastAsia="Calibri" w:hAnsi="Times New Roman" w:cs="Times New Roman"/>
          <w:lang w:eastAsia="en-US"/>
        </w:rPr>
        <w:t xml:space="preserve">os dados do contrato e do órgão contratante; </w:t>
      </w:r>
    </w:p>
    <w:p w14:paraId="02C6447A" w14:textId="1978198D" w:rsidR="00F67937" w:rsidRPr="00B12837" w:rsidRDefault="006D5FA5" w:rsidP="00237428">
      <w:pPr>
        <w:pStyle w:val="Nivel2"/>
        <w:rPr>
          <w:rFonts w:ascii="Times New Roman" w:eastAsia="Calibri" w:hAnsi="Times New Roman" w:cs="Times New Roman"/>
          <w:lang w:eastAsia="en-US"/>
        </w:rPr>
      </w:pPr>
      <w:r w:rsidRPr="00B12837">
        <w:rPr>
          <w:rFonts w:ascii="Times New Roman" w:eastAsia="Calibri" w:hAnsi="Times New Roman" w:cs="Times New Roman"/>
          <w:lang w:eastAsia="en-US"/>
        </w:rPr>
        <w:t xml:space="preserve">o período respectivo de execução do contrato; </w:t>
      </w:r>
    </w:p>
    <w:p w14:paraId="240EB273" w14:textId="7A529360" w:rsidR="00F67937" w:rsidRPr="00B12837" w:rsidRDefault="006D5FA5" w:rsidP="00237428">
      <w:pPr>
        <w:pStyle w:val="Nivel2"/>
        <w:rPr>
          <w:rFonts w:ascii="Times New Roman" w:eastAsia="Calibri" w:hAnsi="Times New Roman" w:cs="Times New Roman"/>
          <w:lang w:eastAsia="en-US"/>
        </w:rPr>
      </w:pPr>
      <w:r w:rsidRPr="00B12837">
        <w:rPr>
          <w:rFonts w:ascii="Times New Roman" w:eastAsia="Calibri" w:hAnsi="Times New Roman" w:cs="Times New Roman"/>
          <w:lang w:eastAsia="en-US"/>
        </w:rPr>
        <w:t xml:space="preserve">o valor a pagar; e </w:t>
      </w:r>
    </w:p>
    <w:p w14:paraId="38467FDE" w14:textId="79B1BCCD" w:rsidR="006D5FA5" w:rsidRPr="00B12837" w:rsidRDefault="006D5FA5" w:rsidP="00237428">
      <w:pPr>
        <w:pStyle w:val="Nivel2"/>
        <w:rPr>
          <w:rFonts w:ascii="Times New Roman" w:eastAsia="Calibri" w:hAnsi="Times New Roman" w:cs="Times New Roman"/>
          <w:lang w:eastAsia="en-US"/>
        </w:rPr>
      </w:pPr>
      <w:r w:rsidRPr="00B12837">
        <w:rPr>
          <w:rFonts w:ascii="Times New Roman" w:eastAsia="Calibri" w:hAnsi="Times New Roman" w:cs="Times New Roman"/>
          <w:lang w:eastAsia="en-US"/>
        </w:rPr>
        <w:t>eventual destaque do valor de retenções tributárias cabíveis.</w:t>
      </w:r>
    </w:p>
    <w:p w14:paraId="03A44876" w14:textId="77777777" w:rsidR="006D5FA5" w:rsidRPr="00B12837" w:rsidRDefault="006D5FA5" w:rsidP="006D0932">
      <w:pPr>
        <w:pStyle w:val="Nivel2"/>
        <w:rPr>
          <w:rFonts w:ascii="Times New Roman" w:hAnsi="Times New Roman" w:cs="Times New Roman"/>
          <w:lang w:eastAsia="en-US"/>
        </w:rPr>
      </w:pPr>
      <w:r w:rsidRPr="00B12837">
        <w:rPr>
          <w:rFonts w:ascii="Times New Roman" w:eastAsia="Calibri" w:hAnsi="Times New Roman" w:cs="Times New Roman"/>
          <w:lang w:eastAsia="en-US"/>
        </w:rPr>
        <w:t xml:space="preserve"> Havendo erro na apresentação da nota fiscal ou instrumento de cobrança equivalente, ou circunstância que impeça a </w:t>
      </w:r>
      <w:r w:rsidRPr="00B12837">
        <w:rPr>
          <w:rFonts w:ascii="Times New Roman" w:hAnsi="Times New Roman" w:cs="Times New Roman"/>
          <w:lang w:eastAsia="en-US"/>
        </w:rPr>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B12837" w:rsidRDefault="006D5FA5" w:rsidP="006D0932">
      <w:pPr>
        <w:pStyle w:val="Nivel2"/>
        <w:rPr>
          <w:rFonts w:ascii="Times New Roman" w:hAnsi="Times New Roman" w:cs="Times New Roman"/>
          <w:lang w:eastAsia="en-US"/>
        </w:rPr>
      </w:pPr>
      <w:r w:rsidRPr="00B12837">
        <w:rPr>
          <w:rFonts w:ascii="Times New Roman" w:hAnsi="Times New Roman" w:cs="Times New Roman"/>
          <w:lang w:eastAsia="en-US"/>
        </w:rPr>
        <w:t xml:space="preserve"> A nota fiscal ou instrumento de cobrança equivalente deverá ser obrigatoriamente acompanhado da comprovação da regularidade fiscal, constatada por meio de consulta </w:t>
      </w:r>
      <w:r w:rsidRPr="00B12837">
        <w:rPr>
          <w:rFonts w:ascii="Times New Roman" w:hAnsi="Times New Roman" w:cs="Times New Roman"/>
          <w:i/>
          <w:iCs/>
          <w:lang w:eastAsia="en-US"/>
        </w:rPr>
        <w:t>on-line</w:t>
      </w:r>
      <w:r w:rsidRPr="00B12837">
        <w:rPr>
          <w:rFonts w:ascii="Times New Roman" w:hAnsi="Times New Roman" w:cs="Times New Roman"/>
          <w:lang w:eastAsia="en-US"/>
        </w:rPr>
        <w:t xml:space="preserve"> ao SICAF ou, na impossibilidade de acesso ao referido Sistema, mediante consulta aos sítios eletrônicos oficiais ou à documentação mencionada no </w:t>
      </w:r>
      <w:hyperlink r:id="rId24" w:anchor="art68">
        <w:r w:rsidRPr="00B12837">
          <w:rPr>
            <w:rFonts w:ascii="Times New Roman" w:hAnsi="Times New Roman" w:cs="Times New Roman"/>
          </w:rPr>
          <w:t xml:space="preserve">art. 68 da Lei nº 14.133, de 2021.  </w:t>
        </w:r>
      </w:hyperlink>
      <w:r w:rsidRPr="00B12837">
        <w:rPr>
          <w:rFonts w:ascii="Times New Roman" w:hAnsi="Times New Roman" w:cs="Times New Roman"/>
          <w:lang w:eastAsia="en-US"/>
        </w:rPr>
        <w:t xml:space="preserve"> </w:t>
      </w:r>
    </w:p>
    <w:p w14:paraId="080397CD" w14:textId="66DE8055" w:rsidR="653B737E" w:rsidRPr="00B12837" w:rsidRDefault="653B737E" w:rsidP="006D0932">
      <w:pPr>
        <w:pStyle w:val="Nivel2"/>
        <w:rPr>
          <w:rFonts w:ascii="Times New Roman" w:hAnsi="Times New Roman" w:cs="Times New Roman"/>
        </w:rPr>
      </w:pPr>
      <w:r w:rsidRPr="00B12837">
        <w:rPr>
          <w:rFonts w:ascii="Times New Roman" w:hAnsi="Times New Roman" w:cs="Times New Roman"/>
        </w:rPr>
        <w:lastRenderedPageBreak/>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44C4DE6" w14:textId="77777777" w:rsidR="006D5FA5" w:rsidRPr="00B12837" w:rsidRDefault="006D5FA5" w:rsidP="006D0932">
      <w:pPr>
        <w:pStyle w:val="Nivel2"/>
        <w:rPr>
          <w:rFonts w:ascii="Times New Roman" w:hAnsi="Times New Roman" w:cs="Times New Roman"/>
          <w:lang w:eastAsia="en-US"/>
        </w:rPr>
      </w:pPr>
      <w:r w:rsidRPr="00B12837">
        <w:rPr>
          <w:rFonts w:ascii="Times New Roman" w:hAnsi="Times New Roman" w:cs="Times New Roman"/>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554E11" w14:textId="77777777" w:rsidR="006D5FA5" w:rsidRPr="00B12837" w:rsidRDefault="006D5FA5" w:rsidP="006D0932">
      <w:pPr>
        <w:pStyle w:val="Nivel2"/>
        <w:rPr>
          <w:rFonts w:ascii="Times New Roman" w:hAnsi="Times New Roman" w:cs="Times New Roman"/>
          <w:lang w:eastAsia="en-US"/>
        </w:rPr>
      </w:pPr>
      <w:r w:rsidRPr="00B12837">
        <w:rPr>
          <w:rFonts w:ascii="Times New Roman" w:hAnsi="Times New Roman" w:cs="Times New Roman"/>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B12837" w:rsidRDefault="006D5FA5" w:rsidP="006D0932">
      <w:pPr>
        <w:pStyle w:val="Nivel2"/>
        <w:rPr>
          <w:rFonts w:ascii="Times New Roman" w:hAnsi="Times New Roman" w:cs="Times New Roman"/>
          <w:lang w:eastAsia="en-US"/>
        </w:rPr>
      </w:pPr>
      <w:r w:rsidRPr="00B12837">
        <w:rPr>
          <w:rFonts w:ascii="Times New Roman" w:hAnsi="Times New Roman" w:cs="Times New Roman"/>
          <w:lang w:eastAsia="en-US"/>
        </w:rPr>
        <w:t xml:space="preserve">Persistindo a irregularidade, o contratante deverá adotar as medidas necessárias à rescisão contratual nos autos do processo administrativo correspondente, assegurada ao contratado a ampla defesa. </w:t>
      </w:r>
    </w:p>
    <w:p w14:paraId="548DCBD1" w14:textId="7A65AA4E" w:rsidR="006D5FA5" w:rsidRPr="00B12837" w:rsidRDefault="006D5FA5" w:rsidP="006D0932">
      <w:pPr>
        <w:pStyle w:val="Nivel2"/>
        <w:rPr>
          <w:rFonts w:ascii="Times New Roman" w:hAnsi="Times New Roman" w:cs="Times New Roman"/>
          <w:lang w:eastAsia="en-US"/>
        </w:rPr>
      </w:pPr>
      <w:r w:rsidRPr="00B12837">
        <w:rPr>
          <w:rFonts w:ascii="Times New Roman" w:hAnsi="Times New Roman" w:cs="Times New Roman"/>
          <w:lang w:eastAsia="en-US"/>
        </w:rPr>
        <w:t xml:space="preserve">Havendo a efetiva execução do objeto, os pagamentos serão realizados normalmente, até que se decida pela rescisão do contrato, caso o contratado não regularize sua situação junto ao SICAF.  </w:t>
      </w:r>
    </w:p>
    <w:p w14:paraId="29436162" w14:textId="77777777" w:rsidR="00465323" w:rsidRPr="00B12837" w:rsidRDefault="00465323" w:rsidP="00465323">
      <w:pPr>
        <w:pStyle w:val="Nivel2"/>
        <w:numPr>
          <w:ilvl w:val="0"/>
          <w:numId w:val="0"/>
        </w:numPr>
        <w:ind w:left="858"/>
        <w:rPr>
          <w:rFonts w:ascii="Times New Roman" w:hAnsi="Times New Roman" w:cs="Times New Roman"/>
          <w:lang w:eastAsia="en-US"/>
        </w:rPr>
      </w:pPr>
    </w:p>
    <w:p w14:paraId="5ED0F182" w14:textId="77777777" w:rsidR="006D5FA5" w:rsidRPr="00B12837" w:rsidRDefault="006D5FA5" w:rsidP="006D0932">
      <w:pPr>
        <w:pStyle w:val="Nvel1-SemNumPreto"/>
        <w:rPr>
          <w:rFonts w:ascii="Times New Roman" w:hAnsi="Times New Roman" w:cs="Times New Roman"/>
          <w:sz w:val="24"/>
          <w:szCs w:val="24"/>
        </w:rPr>
      </w:pPr>
      <w:r w:rsidRPr="00B12837">
        <w:rPr>
          <w:rFonts w:ascii="Times New Roman" w:hAnsi="Times New Roman" w:cs="Times New Roman"/>
          <w:sz w:val="24"/>
          <w:szCs w:val="24"/>
        </w:rPr>
        <w:t>Prazo de pagamento</w:t>
      </w:r>
    </w:p>
    <w:p w14:paraId="2B02B305" w14:textId="17B0AFBD" w:rsidR="00230197" w:rsidRPr="00B12837" w:rsidRDefault="00230197" w:rsidP="006D0932">
      <w:pPr>
        <w:pStyle w:val="Nivel2"/>
        <w:rPr>
          <w:rFonts w:ascii="Times New Roman" w:hAnsi="Times New Roman" w:cs="Times New Roman"/>
        </w:rPr>
      </w:pPr>
      <w:r w:rsidRPr="00B12837">
        <w:rPr>
          <w:rFonts w:ascii="Times New Roman" w:hAnsi="Times New Roman" w:cs="Times New Roman"/>
        </w:rPr>
        <w:t xml:space="preserve">O pagamento será realizado em até 30 (trinta) dias, contados a </w:t>
      </w:r>
      <w:r w:rsidR="00E612F9" w:rsidRPr="00B12837">
        <w:rPr>
          <w:rFonts w:ascii="Times New Roman" w:hAnsi="Times New Roman" w:cs="Times New Roman"/>
        </w:rPr>
        <w:t>partir</w:t>
      </w:r>
      <w:r w:rsidRPr="00B12837">
        <w:rPr>
          <w:rFonts w:ascii="Times New Roman" w:hAnsi="Times New Roman" w:cs="Times New Roman"/>
        </w:rPr>
        <w:t xml:space="preserve"> de adimplemento a que se referir, mediante a Nota Fiscal/Fatura que deverá ser apresentada pela Contratada, atestada e visada por 2 (dois) servidores da Secretaria requisitante responsáveis pelo recebimento.</w:t>
      </w:r>
    </w:p>
    <w:p w14:paraId="10CDE73D" w14:textId="419C9B07"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 xml:space="preserve">O pagamento será efetuado no prazo de até 10 (dez) dias úteis contados da finalização da liquidação da despesa, conforme seção anterior, nos termos da </w:t>
      </w:r>
      <w:hyperlink r:id="rId25">
        <w:r w:rsidRPr="00B12837">
          <w:rPr>
            <w:rFonts w:ascii="Times New Roman" w:hAnsi="Times New Roman" w:cs="Times New Roman"/>
          </w:rPr>
          <w:t>Instrução Normativa SEGES/ME nº 77, de 2022</w:t>
        </w:r>
      </w:hyperlink>
      <w:r w:rsidRPr="00B12837">
        <w:rPr>
          <w:rFonts w:ascii="Times New Roman" w:hAnsi="Times New Roman" w:cs="Times New Roman"/>
        </w:rPr>
        <w:t>.</w:t>
      </w:r>
    </w:p>
    <w:p w14:paraId="06648BED" w14:textId="77777777" w:rsidR="006D5FA5" w:rsidRPr="00B12837" w:rsidRDefault="006D5FA5" w:rsidP="006D0932">
      <w:pPr>
        <w:pStyle w:val="Nvel1-SemNumPreto"/>
        <w:rPr>
          <w:rFonts w:ascii="Times New Roman" w:hAnsi="Times New Roman" w:cs="Times New Roman"/>
          <w:sz w:val="24"/>
          <w:szCs w:val="24"/>
        </w:rPr>
      </w:pPr>
      <w:r w:rsidRPr="00B12837">
        <w:rPr>
          <w:rFonts w:ascii="Times New Roman" w:hAnsi="Times New Roman" w:cs="Times New Roman"/>
          <w:sz w:val="24"/>
          <w:szCs w:val="24"/>
        </w:rPr>
        <w:t>Forma de pagamento</w:t>
      </w:r>
    </w:p>
    <w:p w14:paraId="5A58C209" w14:textId="77777777" w:rsidR="006D5FA5" w:rsidRPr="00B12837" w:rsidRDefault="006D5FA5" w:rsidP="006D0932">
      <w:pPr>
        <w:pStyle w:val="Nivel2"/>
        <w:rPr>
          <w:rFonts w:ascii="Times New Roman" w:hAnsi="Times New Roman" w:cs="Times New Roman"/>
          <w:lang w:eastAsia="en-US"/>
        </w:rPr>
      </w:pPr>
      <w:r w:rsidRPr="00B12837">
        <w:rPr>
          <w:rFonts w:ascii="Times New Roman" w:hAnsi="Times New Roman" w:cs="Times New Roman"/>
          <w:lang w:eastAsia="en-US"/>
        </w:rPr>
        <w:t>O pagamento será realizado por meio de ordem bancária, para crédito em banco, agência e conta corrente indicados pelo contratado.</w:t>
      </w:r>
    </w:p>
    <w:p w14:paraId="1A18C34A" w14:textId="77777777" w:rsidR="006D5FA5" w:rsidRPr="00B12837" w:rsidRDefault="006D5FA5" w:rsidP="006D0932">
      <w:pPr>
        <w:pStyle w:val="Nivel2"/>
        <w:rPr>
          <w:rFonts w:ascii="Times New Roman" w:hAnsi="Times New Roman" w:cs="Times New Roman"/>
          <w:lang w:eastAsia="en-US"/>
        </w:rPr>
      </w:pPr>
      <w:r w:rsidRPr="00B12837">
        <w:rPr>
          <w:rFonts w:ascii="Times New Roman" w:hAnsi="Times New Roman" w:cs="Times New Roman"/>
          <w:lang w:eastAsia="en-US"/>
        </w:rPr>
        <w:lastRenderedPageBreak/>
        <w:t>Será considerada data do pagamento o dia em que constar como emitida a ordem bancária para pagamento.</w:t>
      </w:r>
    </w:p>
    <w:p w14:paraId="4308B690" w14:textId="77777777" w:rsidR="006D5FA5" w:rsidRPr="00B12837" w:rsidRDefault="006D5FA5" w:rsidP="006D0932">
      <w:pPr>
        <w:pStyle w:val="Nivel2"/>
        <w:rPr>
          <w:rFonts w:ascii="Times New Roman" w:hAnsi="Times New Roman" w:cs="Times New Roman"/>
          <w:lang w:eastAsia="en-US"/>
        </w:rPr>
      </w:pPr>
      <w:r w:rsidRPr="00B12837">
        <w:rPr>
          <w:rFonts w:ascii="Times New Roman" w:hAnsi="Times New Roman" w:cs="Times New Roman"/>
          <w:lang w:eastAsia="en-US"/>
        </w:rPr>
        <w:t>Quando do pagamento, será efetuada a retenção tributária prevista na legislação aplicável.</w:t>
      </w:r>
    </w:p>
    <w:p w14:paraId="4050937F" w14:textId="285B601C" w:rsidR="006D5FA5" w:rsidRPr="00B12837" w:rsidRDefault="006D5FA5" w:rsidP="00237428">
      <w:pPr>
        <w:pStyle w:val="Nivel2"/>
        <w:rPr>
          <w:rFonts w:ascii="Times New Roman" w:hAnsi="Times New Roman" w:cs="Times New Roman"/>
          <w:lang w:eastAsia="en-US"/>
        </w:rPr>
      </w:pPr>
      <w:r w:rsidRPr="00B12837">
        <w:rPr>
          <w:rFonts w:ascii="Times New Roman" w:hAnsi="Times New Roman" w:cs="Times New Roman"/>
          <w:lang w:eastAsia="en-US"/>
        </w:rPr>
        <w:t>Independentemente do percentual de tributo inserido na planilha, quando houver, serão retidos na fonte, quando da realização do pagamento, os percentuais estabelecidos na legislação vigente.</w:t>
      </w:r>
    </w:p>
    <w:p w14:paraId="5798EBC7" w14:textId="49385949" w:rsidR="006D5FA5" w:rsidRPr="00B12837" w:rsidRDefault="006D5FA5" w:rsidP="006D0932">
      <w:pPr>
        <w:pStyle w:val="Nivel2"/>
        <w:rPr>
          <w:rFonts w:ascii="Times New Roman" w:hAnsi="Times New Roman" w:cs="Times New Roman"/>
          <w:lang w:eastAsia="en-US"/>
        </w:rPr>
      </w:pPr>
      <w:r w:rsidRPr="00B12837">
        <w:rPr>
          <w:rFonts w:ascii="Times New Roman" w:hAnsi="Times New Roman" w:cs="Times New Roman"/>
          <w:lang w:eastAsia="en-US"/>
        </w:rPr>
        <w:t xml:space="preserve">O contratado regularmente optante pelo Simples Nacional, nos termos da </w:t>
      </w:r>
      <w:hyperlink r:id="rId26">
        <w:r w:rsidRPr="00B12837">
          <w:rPr>
            <w:rFonts w:ascii="Times New Roman" w:hAnsi="Times New Roman" w:cs="Times New Roman"/>
          </w:rPr>
          <w:t>Lei Complementar nº 123, de 2006</w:t>
        </w:r>
      </w:hyperlink>
      <w:r w:rsidRPr="00B12837">
        <w:rPr>
          <w:rFonts w:ascii="Times New Roman" w:hAnsi="Times New Roman" w:cs="Times New Roman"/>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C62AD3" w14:textId="77777777" w:rsidR="00465323" w:rsidRPr="00B12837" w:rsidRDefault="00465323" w:rsidP="00465323">
      <w:pPr>
        <w:pStyle w:val="Nivel2"/>
        <w:numPr>
          <w:ilvl w:val="0"/>
          <w:numId w:val="0"/>
        </w:numPr>
        <w:ind w:left="858"/>
        <w:rPr>
          <w:rFonts w:ascii="Times New Roman" w:hAnsi="Times New Roman" w:cs="Times New Roman"/>
          <w:lang w:eastAsia="en-US"/>
        </w:rPr>
      </w:pPr>
    </w:p>
    <w:p w14:paraId="2E24D412" w14:textId="087B44EA" w:rsidR="006D5FA5" w:rsidRPr="00B12837" w:rsidRDefault="006D5FA5" w:rsidP="006D0932">
      <w:pPr>
        <w:pStyle w:val="Nivel01"/>
        <w:rPr>
          <w:rFonts w:ascii="Times New Roman" w:hAnsi="Times New Roman" w:cs="Times New Roman"/>
          <w:sz w:val="24"/>
          <w:szCs w:val="24"/>
        </w:rPr>
      </w:pPr>
      <w:r w:rsidRPr="00B12837">
        <w:rPr>
          <w:rFonts w:ascii="Times New Roman" w:hAnsi="Times New Roman" w:cs="Times New Roman"/>
          <w:sz w:val="24"/>
          <w:szCs w:val="24"/>
        </w:rPr>
        <w:t>FORMA E CRITÉRIOS DE SELEÇÃO DO FORNECEDOR</w:t>
      </w:r>
      <w:r w:rsidR="00E66CC3" w:rsidRPr="00B12837">
        <w:rPr>
          <w:rFonts w:ascii="Times New Roman" w:hAnsi="Times New Roman" w:cs="Times New Roman"/>
          <w:sz w:val="24"/>
          <w:szCs w:val="24"/>
        </w:rPr>
        <w:t xml:space="preserve"> E FORMA DE FORNECIMENTO</w:t>
      </w:r>
    </w:p>
    <w:p w14:paraId="55E892C6" w14:textId="77777777" w:rsidR="006D5FA5" w:rsidRPr="00B12837" w:rsidRDefault="006D5FA5" w:rsidP="006D0932">
      <w:pPr>
        <w:pStyle w:val="Nvel1-SemNumPreto"/>
        <w:rPr>
          <w:rFonts w:ascii="Times New Roman" w:hAnsi="Times New Roman" w:cs="Times New Roman"/>
          <w:sz w:val="24"/>
          <w:szCs w:val="24"/>
          <w:highlight w:val="yellow"/>
        </w:rPr>
      </w:pPr>
      <w:r w:rsidRPr="00B12837">
        <w:rPr>
          <w:rFonts w:ascii="Times New Roman" w:hAnsi="Times New Roman" w:cs="Times New Roman"/>
          <w:sz w:val="24"/>
          <w:szCs w:val="24"/>
        </w:rPr>
        <w:t>Forma de seleção e critério de julgamento da proposta</w:t>
      </w:r>
    </w:p>
    <w:p w14:paraId="5653A6C5" w14:textId="70B2991F" w:rsidR="006D5FA5" w:rsidRPr="00B12837" w:rsidRDefault="00E924B6" w:rsidP="006D0932">
      <w:pPr>
        <w:pStyle w:val="Nivel2"/>
        <w:rPr>
          <w:rFonts w:ascii="Times New Roman" w:hAnsi="Times New Roman" w:cs="Times New Roman"/>
        </w:rPr>
      </w:pPr>
      <w:r w:rsidRPr="00B12837">
        <w:rPr>
          <w:rFonts w:ascii="Times New Roman" w:hAnsi="Times New Roman" w:cs="Times New Roman"/>
        </w:rPr>
        <w:t xml:space="preserve">O procedimento licitatório escolhido para efetuarmos a obtenção do objeto em tela será um </w:t>
      </w:r>
      <w:r w:rsidRPr="00B12837">
        <w:rPr>
          <w:rFonts w:ascii="Times New Roman" w:hAnsi="Times New Roman" w:cs="Times New Roman"/>
          <w:b/>
          <w:bCs/>
        </w:rPr>
        <w:t>pregão eletrônico para</w:t>
      </w:r>
      <w:r w:rsidRPr="00B12837">
        <w:rPr>
          <w:rFonts w:ascii="Times New Roman" w:hAnsi="Times New Roman" w:cs="Times New Roman"/>
        </w:rPr>
        <w:t xml:space="preserve"> </w:t>
      </w:r>
      <w:r w:rsidRPr="00B12837">
        <w:rPr>
          <w:rFonts w:ascii="Times New Roman" w:hAnsi="Times New Roman" w:cs="Times New Roman"/>
          <w:b/>
          <w:bCs/>
        </w:rPr>
        <w:t>Registro de Preços – SRP</w:t>
      </w:r>
      <w:r w:rsidRPr="00B12837">
        <w:rPr>
          <w:rFonts w:ascii="Times New Roman" w:hAnsi="Times New Roman" w:cs="Times New Roman"/>
        </w:rPr>
        <w:t xml:space="preserve">, uma vez que, será improvável determinarmos um valor exato para os quantitativos de gasolina comum e diesel S10 necessários, para efetuarmos os devidos abastecimento de nossas frotas. O procedimento resultará numa </w:t>
      </w:r>
      <w:r w:rsidRPr="00B12837">
        <w:rPr>
          <w:rFonts w:ascii="Times New Roman" w:hAnsi="Times New Roman" w:cs="Times New Roman"/>
          <w:b/>
          <w:bCs/>
        </w:rPr>
        <w:t>Ata de Registro de Preços</w:t>
      </w:r>
      <w:r w:rsidRPr="00B12837">
        <w:rPr>
          <w:rFonts w:ascii="Times New Roman" w:hAnsi="Times New Roman" w:cs="Times New Roman"/>
        </w:rPr>
        <w:t xml:space="preserve"> nas condições impostas pelo Edital e futuro Contrato</w:t>
      </w:r>
      <w:r w:rsidR="006D5FA5" w:rsidRPr="00B12837">
        <w:rPr>
          <w:rFonts w:ascii="Times New Roman" w:hAnsi="Times New Roman" w:cs="Times New Roman"/>
        </w:rPr>
        <w:t xml:space="preserve">, com adoção do critério de julgamento pelo </w:t>
      </w:r>
      <w:r w:rsidR="00833264" w:rsidRPr="00B12837">
        <w:rPr>
          <w:rFonts w:ascii="Times New Roman" w:hAnsi="Times New Roman" w:cs="Times New Roman"/>
          <w:b/>
          <w:bCs/>
        </w:rPr>
        <w:t xml:space="preserve">MAIOR PERCENTUAL DE DESCONTO NA TABELA ANP </w:t>
      </w:r>
      <w:r w:rsidR="00B15188" w:rsidRPr="00B12837">
        <w:rPr>
          <w:rFonts w:ascii="Times New Roman" w:hAnsi="Times New Roman" w:cs="Times New Roman"/>
          <w:b/>
          <w:bCs/>
        </w:rPr>
        <w:t>POR ITEM</w:t>
      </w:r>
      <w:r w:rsidR="006D5FA5" w:rsidRPr="00B12837">
        <w:rPr>
          <w:rFonts w:ascii="Times New Roman" w:hAnsi="Times New Roman" w:cs="Times New Roman"/>
        </w:rPr>
        <w:t>.</w:t>
      </w:r>
    </w:p>
    <w:p w14:paraId="0EA92D81" w14:textId="2EBF7C3C" w:rsidR="00602DBE" w:rsidRPr="00B12837" w:rsidRDefault="00602DBE" w:rsidP="006D0932">
      <w:pPr>
        <w:pStyle w:val="Nivel2"/>
        <w:rPr>
          <w:rFonts w:ascii="Times New Roman" w:hAnsi="Times New Roman" w:cs="Times New Roman"/>
        </w:rPr>
      </w:pPr>
      <w:r w:rsidRPr="00B12837">
        <w:rPr>
          <w:rFonts w:ascii="Times New Roman" w:hAnsi="Times New Roman" w:cs="Times New Roman"/>
        </w:rPr>
        <w:t xml:space="preserve">Os devidos acréscimos e supressões de quantitativos, caso haja necessidade, segue o que rege o </w:t>
      </w:r>
      <w:r w:rsidRPr="00B12837">
        <w:rPr>
          <w:rFonts w:ascii="Times New Roman" w:hAnsi="Times New Roman" w:cs="Times New Roman"/>
          <w:b/>
          <w:bCs/>
        </w:rPr>
        <w:t>art. 125</w:t>
      </w:r>
      <w:r w:rsidRPr="00B12837">
        <w:rPr>
          <w:rFonts w:ascii="Times New Roman" w:hAnsi="Times New Roman" w:cs="Times New Roman"/>
        </w:rPr>
        <w:t xml:space="preserve">, </w:t>
      </w:r>
      <w:r w:rsidRPr="00B12837">
        <w:rPr>
          <w:rFonts w:ascii="Times New Roman" w:hAnsi="Times New Roman" w:cs="Times New Roman"/>
          <w:b/>
          <w:bCs/>
        </w:rPr>
        <w:t>da</w:t>
      </w:r>
      <w:r w:rsidRPr="00B12837">
        <w:rPr>
          <w:rFonts w:ascii="Times New Roman" w:hAnsi="Times New Roman" w:cs="Times New Roman"/>
        </w:rPr>
        <w:t xml:space="preserve"> </w:t>
      </w:r>
      <w:r w:rsidRPr="00B12837">
        <w:rPr>
          <w:rFonts w:ascii="Times New Roman" w:hAnsi="Times New Roman" w:cs="Times New Roman"/>
          <w:b/>
          <w:bCs/>
        </w:rPr>
        <w:t>Lei Federal nº 14.133/21</w:t>
      </w:r>
      <w:r w:rsidRPr="00B12837">
        <w:rPr>
          <w:rFonts w:ascii="Times New Roman" w:hAnsi="Times New Roman" w:cs="Times New Roman"/>
        </w:rPr>
        <w:t>.</w:t>
      </w:r>
    </w:p>
    <w:p w14:paraId="138AE1FE" w14:textId="77777777" w:rsidR="007D65E3" w:rsidRPr="00B12837" w:rsidRDefault="007D65E3" w:rsidP="006D0932">
      <w:pPr>
        <w:pStyle w:val="Nivel2"/>
        <w:rPr>
          <w:rFonts w:ascii="Times New Roman" w:hAnsi="Times New Roman" w:cs="Times New Roman"/>
        </w:rPr>
      </w:pPr>
      <w:r w:rsidRPr="00B12837">
        <w:rPr>
          <w:rFonts w:ascii="Times New Roman" w:hAnsi="Times New Roman" w:cs="Times New Roman"/>
        </w:rPr>
        <w:t xml:space="preserve">Nos casos em que a ANP (Agência Nacional do Petróleo, Gás Natural e Biocombustíveis) não forneça a tabela com os preços médios mensais dos combustíveis para o Município de Saquarema, caberá ao Fiscal do Contrato coletar em no mínimo 10 (dez) postos de abastecimento, os preços médios dos combustíveis em questão (gasolina comum e óleo diesel S-10), para que assim se proceda à apuração de uma média mensal de preços justa para os mesmos. De preferência, caso haja disponibilidade da Contratada, a mesma deverá disponibilizar um de seus funcionários para acompanhar o Fiscal durante a coleta de </w:t>
      </w:r>
      <w:r w:rsidRPr="00B12837">
        <w:rPr>
          <w:rFonts w:ascii="Times New Roman" w:hAnsi="Times New Roman" w:cs="Times New Roman"/>
        </w:rPr>
        <w:lastRenderedPageBreak/>
        <w:t xml:space="preserve">preços. Caso a Contratada não disponibilize um funcionário para acompanhar a coleta de preços, a mesma deverá aceitar o determinado pelo Fiscal do Contrato. </w:t>
      </w:r>
    </w:p>
    <w:p w14:paraId="4CA93CB6" w14:textId="447F1862" w:rsidR="007D65E3" w:rsidRPr="00B12837" w:rsidRDefault="007D65E3" w:rsidP="006D0932">
      <w:pPr>
        <w:pStyle w:val="Nivel2"/>
        <w:rPr>
          <w:rFonts w:ascii="Times New Roman" w:hAnsi="Times New Roman" w:cs="Times New Roman"/>
        </w:rPr>
      </w:pPr>
      <w:r w:rsidRPr="00B12837">
        <w:rPr>
          <w:rFonts w:ascii="Times New Roman" w:hAnsi="Times New Roman" w:cs="Times New Roman"/>
        </w:rPr>
        <w:t>O percentual de desconto oferecido na proposta vencedora, incidirá sobre o preço médio mensal divulgado pela ANP (Agência Nacional do Petróleo, Gás Natural e Biocombustíveis) do mês anterior ao período executado e será fixo e irreajustável durante toda a vigência contratual.</w:t>
      </w:r>
    </w:p>
    <w:p w14:paraId="5AD74C3B" w14:textId="77777777" w:rsidR="002C650E" w:rsidRPr="00B12837" w:rsidRDefault="002C650E" w:rsidP="002C650E">
      <w:pPr>
        <w:pStyle w:val="Nivel2"/>
        <w:numPr>
          <w:ilvl w:val="0"/>
          <w:numId w:val="0"/>
        </w:numPr>
        <w:ind w:left="858"/>
        <w:rPr>
          <w:rFonts w:ascii="Times New Roman" w:hAnsi="Times New Roman" w:cs="Times New Roman"/>
        </w:rPr>
      </w:pPr>
    </w:p>
    <w:p w14:paraId="6231C289" w14:textId="77777777" w:rsidR="006D5FA5" w:rsidRPr="00B12837" w:rsidRDefault="006D5FA5" w:rsidP="006D0932">
      <w:pPr>
        <w:pStyle w:val="Nvel1-SemNumPreto"/>
        <w:rPr>
          <w:rFonts w:ascii="Times New Roman" w:hAnsi="Times New Roman" w:cs="Times New Roman"/>
          <w:sz w:val="24"/>
          <w:szCs w:val="24"/>
        </w:rPr>
      </w:pPr>
      <w:r w:rsidRPr="00B12837">
        <w:rPr>
          <w:rFonts w:ascii="Times New Roman" w:hAnsi="Times New Roman" w:cs="Times New Roman"/>
          <w:sz w:val="24"/>
          <w:szCs w:val="24"/>
        </w:rPr>
        <w:t>Exigências de habilitação</w:t>
      </w:r>
    </w:p>
    <w:p w14:paraId="2A00DBFC" w14:textId="77777777"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Para fins de habilitação, deverá o licitante comprovar os seguintes requisitos:</w:t>
      </w:r>
    </w:p>
    <w:p w14:paraId="3CAA058D" w14:textId="77777777" w:rsidR="006D5FA5" w:rsidRPr="00B12837" w:rsidRDefault="006D5FA5" w:rsidP="006D0932">
      <w:pPr>
        <w:pStyle w:val="Nvel1-SemNumPreto"/>
        <w:rPr>
          <w:rFonts w:ascii="Times New Roman" w:hAnsi="Times New Roman" w:cs="Times New Roman"/>
          <w:sz w:val="24"/>
          <w:szCs w:val="24"/>
        </w:rPr>
      </w:pPr>
      <w:r w:rsidRPr="00B12837">
        <w:rPr>
          <w:rFonts w:ascii="Times New Roman" w:hAnsi="Times New Roman" w:cs="Times New Roman"/>
          <w:sz w:val="24"/>
          <w:szCs w:val="24"/>
        </w:rPr>
        <w:t>Habilitação jurídica</w:t>
      </w:r>
    </w:p>
    <w:p w14:paraId="4CA6BF6F" w14:textId="77777777" w:rsidR="002B5BC1" w:rsidRPr="00B12837" w:rsidRDefault="00815493" w:rsidP="006D0932">
      <w:pPr>
        <w:pStyle w:val="Nivel2"/>
        <w:rPr>
          <w:rFonts w:ascii="Times New Roman" w:hAnsi="Times New Roman" w:cs="Times New Roman"/>
        </w:rPr>
      </w:pPr>
      <w:r w:rsidRPr="00B12837">
        <w:rPr>
          <w:rFonts w:ascii="Times New Roman" w:hAnsi="Times New Roman" w:cs="Times New Roman"/>
        </w:rPr>
        <w:t xml:space="preserve">No caso de empresário individual, inscrição no Registro Público de Empresas Mercantis, a cargo da Junta Comercial da respectiva sede. </w:t>
      </w:r>
    </w:p>
    <w:p w14:paraId="5A8057EA" w14:textId="5C2CA81C" w:rsidR="006D5FA5" w:rsidRPr="00B12837" w:rsidRDefault="002B5BC1" w:rsidP="006D0932">
      <w:pPr>
        <w:pStyle w:val="Nivel2"/>
        <w:rPr>
          <w:rFonts w:ascii="Times New Roman" w:hAnsi="Times New Roman" w:cs="Times New Roman"/>
        </w:rPr>
      </w:pPr>
      <w:r w:rsidRPr="00B12837">
        <w:rPr>
          <w:rFonts w:ascii="Times New Roman" w:hAnsi="Times New Roman" w:cs="Times New Roman"/>
        </w:rPr>
        <w:t xml:space="preserve">Em se tratando de. </w:t>
      </w:r>
      <w:r w:rsidR="006D5FA5" w:rsidRPr="00B12837">
        <w:rPr>
          <w:rFonts w:ascii="Times New Roman" w:hAnsi="Times New Roman" w:cs="Times New Roman"/>
          <w:b/>
          <w:bCs/>
        </w:rPr>
        <w:t>Microempreendedor Individual - MEI:</w:t>
      </w:r>
      <w:r w:rsidR="006D5FA5" w:rsidRPr="00B12837">
        <w:rPr>
          <w:rFonts w:ascii="Times New Roman" w:hAnsi="Times New Roman" w:cs="Times New Roman"/>
        </w:rPr>
        <w:t xml:space="preserve"> Certificado da Condição de Microempreendedor Individual - CCMEI, cuja aceitação ficará condicionada à verificação da autenticidade no sítio </w:t>
      </w:r>
      <w:hyperlink r:id="rId27">
        <w:r w:rsidR="006D5FA5" w:rsidRPr="00B12837">
          <w:rPr>
            <w:rStyle w:val="Hyperlink"/>
            <w:rFonts w:ascii="Times New Roman" w:hAnsi="Times New Roman" w:cs="Times New Roman"/>
          </w:rPr>
          <w:t>https://www.gov.br/empresas-e-negocios/pt-br/empreendedor</w:t>
        </w:r>
      </w:hyperlink>
      <w:r w:rsidR="006D5FA5" w:rsidRPr="00B12837">
        <w:rPr>
          <w:rFonts w:ascii="Times New Roman" w:hAnsi="Times New Roman" w:cs="Times New Roman"/>
        </w:rPr>
        <w:t xml:space="preserve">; </w:t>
      </w:r>
    </w:p>
    <w:p w14:paraId="797FF824" w14:textId="2C7E9F2E" w:rsidR="006D5FA5" w:rsidRPr="00B12837" w:rsidRDefault="002B5BC1" w:rsidP="006D0932">
      <w:pPr>
        <w:pStyle w:val="Nivel2"/>
        <w:rPr>
          <w:rFonts w:ascii="Times New Roman" w:hAnsi="Times New Roman" w:cs="Times New Roman"/>
        </w:rPr>
      </w:pPr>
      <w:r w:rsidRPr="00B12837">
        <w:rPr>
          <w:rFonts w:ascii="Times New Roman" w:hAnsi="Times New Roman" w:cs="Times New Roman"/>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03594FA" w14:textId="77777777" w:rsidR="002B5BC1" w:rsidRPr="00B12837" w:rsidRDefault="002B5BC1" w:rsidP="006D0932">
      <w:pPr>
        <w:pStyle w:val="Nivel2"/>
        <w:rPr>
          <w:rFonts w:ascii="Times New Roman" w:hAnsi="Times New Roman" w:cs="Times New Roman"/>
        </w:rPr>
      </w:pPr>
      <w:r w:rsidRPr="00B12837">
        <w:rPr>
          <w:rFonts w:ascii="Times New Roman" w:hAnsi="Times New Roman" w:cs="Times New Roman"/>
        </w:rPr>
        <w:t xml:space="preserve">Inscrição no Registro Público de Empresas Mercantis onde opera, com averbação no Registro onde tem sede a matriz, no caso de ser o participante sucursal, filial ou agência. </w:t>
      </w:r>
    </w:p>
    <w:p w14:paraId="6F4EF569" w14:textId="494081F4" w:rsidR="002B5BC1" w:rsidRPr="00B12837" w:rsidRDefault="002B5BC1" w:rsidP="006D0932">
      <w:pPr>
        <w:pStyle w:val="Nivel2"/>
        <w:rPr>
          <w:rFonts w:ascii="Times New Roman" w:hAnsi="Times New Roman" w:cs="Times New Roman"/>
        </w:rPr>
      </w:pPr>
      <w:r w:rsidRPr="00B12837">
        <w:rPr>
          <w:rFonts w:ascii="Times New Roman" w:hAnsi="Times New Roman" w:cs="Times New Roman"/>
        </w:rPr>
        <w:t>No caso de sociedade simples: inscrição do ato constitutivo no Registro Civil das Pessoas Jurídicas do local de sua sede, acompanhada de prova da indicação dos seus administradores.</w:t>
      </w:r>
    </w:p>
    <w:p w14:paraId="4AC64A8D" w14:textId="01DA3F82" w:rsidR="002B5BC1" w:rsidRPr="00B12837" w:rsidRDefault="002B5BC1" w:rsidP="006D0932">
      <w:pPr>
        <w:pStyle w:val="Nivel2"/>
        <w:rPr>
          <w:rFonts w:ascii="Times New Roman" w:hAnsi="Times New Roman" w:cs="Times New Roman"/>
        </w:rPr>
      </w:pPr>
      <w:r w:rsidRPr="00B12837">
        <w:rPr>
          <w:rFonts w:ascii="Times New Roman" w:hAnsi="Times New Roman" w:cs="Times New Roman"/>
        </w:rPr>
        <w:t>Decreto de autorização, em se tratando de sociedade empresária estrangeira em funcionamento no País.</w:t>
      </w:r>
    </w:p>
    <w:p w14:paraId="6C7441E0" w14:textId="43102643" w:rsidR="002B5BC1" w:rsidRPr="00B12837" w:rsidRDefault="002B5BC1" w:rsidP="006D0932">
      <w:pPr>
        <w:pStyle w:val="Nivel2"/>
        <w:rPr>
          <w:rFonts w:ascii="Times New Roman" w:hAnsi="Times New Roman" w:cs="Times New Roman"/>
        </w:rPr>
      </w:pPr>
      <w:r w:rsidRPr="00B12837">
        <w:rPr>
          <w:rFonts w:ascii="Times New Roman" w:hAnsi="Times New Roman" w:cs="Times New Roman"/>
        </w:rPr>
        <w:t xml:space="preserve">Os documentos acima deverão estar acompanhados de todas as alterações ou da consolidação respectiva. </w:t>
      </w:r>
    </w:p>
    <w:p w14:paraId="1F0A96EF" w14:textId="440C9BE2" w:rsidR="002B5BC1" w:rsidRPr="00B12837" w:rsidRDefault="002B5BC1" w:rsidP="006D0932">
      <w:pPr>
        <w:pStyle w:val="Nivel2"/>
        <w:rPr>
          <w:rFonts w:ascii="Times New Roman" w:hAnsi="Times New Roman" w:cs="Times New Roman"/>
        </w:rPr>
      </w:pPr>
      <w:r w:rsidRPr="00B12837">
        <w:rPr>
          <w:rFonts w:ascii="Times New Roman" w:hAnsi="Times New Roman" w:cs="Times New Roman"/>
        </w:rPr>
        <w:t>CPF e Cédula de Identidade do proprietário, diretores ou sócios, caso estes não constem relacionados nos documentos acima.</w:t>
      </w:r>
    </w:p>
    <w:p w14:paraId="32C4F6AF" w14:textId="77777777" w:rsidR="00465323" w:rsidRPr="00B12837" w:rsidRDefault="00465323" w:rsidP="00465323">
      <w:pPr>
        <w:pStyle w:val="Nivel2"/>
        <w:numPr>
          <w:ilvl w:val="0"/>
          <w:numId w:val="0"/>
        </w:numPr>
        <w:ind w:left="858"/>
        <w:rPr>
          <w:rFonts w:ascii="Times New Roman" w:hAnsi="Times New Roman" w:cs="Times New Roman"/>
        </w:rPr>
      </w:pPr>
    </w:p>
    <w:p w14:paraId="21DB9363" w14:textId="77777777" w:rsidR="006D5FA5" w:rsidRPr="00B12837" w:rsidRDefault="006D5FA5" w:rsidP="006D0932">
      <w:pPr>
        <w:pStyle w:val="Nvel1-SemNumPreto"/>
        <w:rPr>
          <w:rFonts w:ascii="Times New Roman" w:hAnsi="Times New Roman" w:cs="Times New Roman"/>
          <w:sz w:val="24"/>
          <w:szCs w:val="24"/>
        </w:rPr>
      </w:pPr>
      <w:r w:rsidRPr="00B12837">
        <w:rPr>
          <w:rFonts w:ascii="Times New Roman" w:hAnsi="Times New Roman" w:cs="Times New Roman"/>
          <w:sz w:val="24"/>
          <w:szCs w:val="24"/>
        </w:rPr>
        <w:t>Habilitação fiscal, social e trabalhista</w:t>
      </w:r>
    </w:p>
    <w:p w14:paraId="502CA7DD" w14:textId="77777777" w:rsidR="002B5BC1" w:rsidRPr="00B12837" w:rsidRDefault="002B5BC1" w:rsidP="006D0932">
      <w:pPr>
        <w:pStyle w:val="Nivel2"/>
        <w:rPr>
          <w:rFonts w:ascii="Times New Roman" w:hAnsi="Times New Roman" w:cs="Times New Roman"/>
        </w:rPr>
      </w:pPr>
      <w:r w:rsidRPr="00B12837">
        <w:rPr>
          <w:rFonts w:ascii="Times New Roman" w:hAnsi="Times New Roman" w:cs="Times New Roman"/>
        </w:rPr>
        <w:t xml:space="preserve">Prova de inscrição no Cadastro Nacional de Pessoas Jurídicas ou no Cadastro de Pessoas Físicas, conforme o caso. </w:t>
      </w:r>
    </w:p>
    <w:p w14:paraId="52B21FFE" w14:textId="6C76CEB1" w:rsidR="002B5BC1" w:rsidRPr="00B12837" w:rsidRDefault="002B5BC1" w:rsidP="006D0932">
      <w:pPr>
        <w:pStyle w:val="Nivel2"/>
        <w:rPr>
          <w:rFonts w:ascii="Times New Roman" w:hAnsi="Times New Roman" w:cs="Times New Roman"/>
        </w:rPr>
      </w:pPr>
      <w:r w:rsidRPr="00B12837">
        <w:rPr>
          <w:rFonts w:ascii="Times New Roman" w:hAnsi="Times New Roman" w:cs="Times New Roman"/>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p>
    <w:p w14:paraId="1BBE9B10" w14:textId="24E45BD5" w:rsidR="002B5BC1" w:rsidRPr="00B12837" w:rsidRDefault="002B5BC1" w:rsidP="006D0932">
      <w:pPr>
        <w:pStyle w:val="Nivel2"/>
        <w:rPr>
          <w:rFonts w:ascii="Times New Roman" w:hAnsi="Times New Roman" w:cs="Times New Roman"/>
        </w:rPr>
      </w:pPr>
      <w:r w:rsidRPr="00B12837">
        <w:rPr>
          <w:rFonts w:ascii="Times New Roman" w:hAnsi="Times New Roman" w:cs="Times New Roman"/>
        </w:rPr>
        <w:t xml:space="preserve">Prova de regularidade perante a Fazenda Estadual, do domicílio ou sede do licitante, ou outra equivalente, na forma da Lei, mediante a apresentação da Certidão Negativa de Débitos relativos à Regularidade Fiscal perante a Receita Estadual acompanhada da Certidão Negativa de Dívida Ativa, emitida pelo órgão próprio da Procuradoria Geral do Estado. </w:t>
      </w:r>
    </w:p>
    <w:p w14:paraId="54A581F1" w14:textId="5B0BA903" w:rsidR="002B5BC1" w:rsidRPr="00B12837" w:rsidRDefault="002B5BC1" w:rsidP="006D0932">
      <w:pPr>
        <w:pStyle w:val="Nivel2"/>
        <w:rPr>
          <w:rFonts w:ascii="Times New Roman" w:hAnsi="Times New Roman" w:cs="Times New Roman"/>
        </w:rPr>
      </w:pPr>
      <w:r w:rsidRPr="00B12837">
        <w:rPr>
          <w:rFonts w:ascii="Times New Roman" w:hAnsi="Times New Roman" w:cs="Times New Roman"/>
        </w:rPr>
        <w:t xml:space="preserve">Prova de regularidade com o Fundo de Garantia do Tempo de Serviço (FGTS). </w:t>
      </w:r>
    </w:p>
    <w:p w14:paraId="38795752" w14:textId="77777777" w:rsidR="002B5BC1" w:rsidRPr="00B12837" w:rsidRDefault="002B5BC1" w:rsidP="006D0932">
      <w:pPr>
        <w:pStyle w:val="Nivel2"/>
        <w:rPr>
          <w:rFonts w:ascii="Times New Roman" w:hAnsi="Times New Roman" w:cs="Times New Roman"/>
        </w:rPr>
      </w:pPr>
      <w:r w:rsidRPr="00B12837">
        <w:rPr>
          <w:rFonts w:ascii="Times New Roman" w:hAnsi="Times New Roman" w:cs="Times New Roman"/>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0F708A80" w14:textId="5F429EC5" w:rsidR="002B5BC1" w:rsidRPr="00B12837" w:rsidRDefault="002B5BC1" w:rsidP="006D0932">
      <w:pPr>
        <w:pStyle w:val="Nivel2"/>
        <w:rPr>
          <w:rFonts w:ascii="Times New Roman" w:hAnsi="Times New Roman" w:cs="Times New Roman"/>
        </w:rPr>
      </w:pPr>
      <w:r w:rsidRPr="00B12837">
        <w:rPr>
          <w:rFonts w:ascii="Times New Roman" w:hAnsi="Times New Roman" w:cs="Times New Roman"/>
        </w:rPr>
        <w:t xml:space="preserve">Prova de inscrição no cadastro de contribuintes municipal ou estadual, relativo ao domicílio ou sede do licitante, pertinente ao seu ramo de atividade e compatível com o objeto contratual. </w:t>
      </w:r>
    </w:p>
    <w:p w14:paraId="02F643CE" w14:textId="19D1E494" w:rsidR="002B5BC1" w:rsidRPr="00B12837" w:rsidRDefault="002B5BC1" w:rsidP="006D0932">
      <w:pPr>
        <w:pStyle w:val="Nivel2"/>
        <w:rPr>
          <w:rFonts w:ascii="Times New Roman" w:hAnsi="Times New Roman" w:cs="Times New Roman"/>
        </w:rPr>
      </w:pPr>
      <w:r w:rsidRPr="00B12837">
        <w:rPr>
          <w:rFonts w:ascii="Times New Roman" w:hAnsi="Times New Roman" w:cs="Times New Roman"/>
        </w:rPr>
        <w:t xml:space="preserve">Prova de regularidade com a Fazenda Municipal do domicílio ou sede do licitante, relativa à atividade em cujo exercício contrata ou concorre. </w:t>
      </w:r>
    </w:p>
    <w:p w14:paraId="694AC63F" w14:textId="4C119BDA" w:rsidR="006D5FA5" w:rsidRPr="00B12837" w:rsidRDefault="00CE16B7" w:rsidP="006D0932">
      <w:pPr>
        <w:pStyle w:val="Nivel2"/>
        <w:rPr>
          <w:rFonts w:ascii="Times New Roman" w:hAnsi="Times New Roman" w:cs="Times New Roman"/>
        </w:rPr>
      </w:pPr>
      <w:r w:rsidRPr="00B12837">
        <w:rPr>
          <w:rFonts w:ascii="Times New Roman" w:hAnsi="Times New Roman" w:cs="Times New Roman"/>
        </w:rPr>
        <w:t>C</w:t>
      </w:r>
      <w:r w:rsidR="002B5BC1" w:rsidRPr="00B12837">
        <w:rPr>
          <w:rFonts w:ascii="Times New Roman" w:hAnsi="Times New Roman" w:cs="Times New Roman"/>
        </w:rPr>
        <w:t>aso o licitante seja considerado isento dos tributos municipais relacionados ao objeto licitatório, deverá comprovar tal condição mediante a apresentação de declaração da Fazenda Municipal do seu domicílio ou sede, ou outra equivalente, na forma da lei</w:t>
      </w:r>
      <w:r w:rsidR="004811C5" w:rsidRPr="00B12837">
        <w:rPr>
          <w:rFonts w:ascii="Times New Roman" w:hAnsi="Times New Roman" w:cs="Times New Roman"/>
        </w:rPr>
        <w:t xml:space="preserve"> </w:t>
      </w:r>
      <w:r w:rsidR="006D5FA5" w:rsidRPr="00B12837">
        <w:rPr>
          <w:rFonts w:ascii="Times New Roman" w:hAnsi="Times New Roman" w:cs="Times New Roman"/>
        </w:rPr>
        <w:t>de inscrição no Cadastro Nacional de Pessoas Jurídicas ou no Cadastro de Pessoas Físicas, conforme o caso</w:t>
      </w:r>
      <w:r w:rsidRPr="00B12837">
        <w:rPr>
          <w:rFonts w:ascii="Times New Roman" w:hAnsi="Times New Roman" w:cs="Times New Roman"/>
        </w:rPr>
        <w:t>, na forma da lei</w:t>
      </w:r>
      <w:r w:rsidR="006D5FA5" w:rsidRPr="00B12837">
        <w:rPr>
          <w:rFonts w:ascii="Times New Roman" w:hAnsi="Times New Roman" w:cs="Times New Roman"/>
        </w:rPr>
        <w:t>;</w:t>
      </w:r>
    </w:p>
    <w:p w14:paraId="4E418EB5" w14:textId="77777777" w:rsidR="00465323" w:rsidRPr="00B12837" w:rsidRDefault="00465323" w:rsidP="00465323">
      <w:pPr>
        <w:pStyle w:val="Nivel2"/>
        <w:numPr>
          <w:ilvl w:val="0"/>
          <w:numId w:val="0"/>
        </w:numPr>
        <w:ind w:left="858"/>
        <w:rPr>
          <w:rFonts w:ascii="Times New Roman" w:hAnsi="Times New Roman" w:cs="Times New Roman"/>
        </w:rPr>
      </w:pPr>
    </w:p>
    <w:p w14:paraId="272A3416" w14:textId="77777777" w:rsidR="006D5FA5" w:rsidRPr="00B12837" w:rsidRDefault="006D5FA5" w:rsidP="006D0932">
      <w:pPr>
        <w:pStyle w:val="Nvel1-SemNumPreto"/>
        <w:rPr>
          <w:rFonts w:ascii="Times New Roman" w:hAnsi="Times New Roman" w:cs="Times New Roman"/>
          <w:sz w:val="24"/>
          <w:szCs w:val="24"/>
        </w:rPr>
      </w:pPr>
      <w:r w:rsidRPr="00B12837">
        <w:rPr>
          <w:rFonts w:ascii="Times New Roman" w:hAnsi="Times New Roman" w:cs="Times New Roman"/>
          <w:sz w:val="24"/>
          <w:szCs w:val="24"/>
        </w:rPr>
        <w:lastRenderedPageBreak/>
        <w:t>Qualificação Econômico-Financeira</w:t>
      </w:r>
    </w:p>
    <w:p w14:paraId="678A077F" w14:textId="77777777" w:rsidR="00357C02" w:rsidRPr="00B12837" w:rsidRDefault="00357C02" w:rsidP="006D0932">
      <w:pPr>
        <w:pStyle w:val="Nivel2"/>
        <w:rPr>
          <w:rFonts w:ascii="Times New Roman" w:hAnsi="Times New Roman" w:cs="Times New Roman"/>
          <w:i/>
          <w:iCs/>
        </w:rPr>
      </w:pPr>
      <w:r w:rsidRPr="00B12837">
        <w:rPr>
          <w:rFonts w:ascii="Times New Roman" w:hAnsi="Times New Roman" w:cs="Times New Roman"/>
        </w:rPr>
        <w:t xml:space="preserve">Certidão negativa de Falência ou Concordata ou Insolvência, expedida pelo distribuidor da sede da pessoa jurídica, emitidas até 90 (noventa) dias da data estabelecida no preâmbulo deste Edital, exceto quando dela constar o prazo de validade. </w:t>
      </w:r>
    </w:p>
    <w:p w14:paraId="1D63FCBC" w14:textId="4F522EED" w:rsidR="00357C02" w:rsidRPr="00B12837" w:rsidRDefault="00357C02" w:rsidP="006D0932">
      <w:pPr>
        <w:pStyle w:val="Nivel2"/>
        <w:rPr>
          <w:rFonts w:ascii="Times New Roman" w:hAnsi="Times New Roman" w:cs="Times New Roman"/>
          <w:i/>
          <w:iCs/>
        </w:rPr>
      </w:pPr>
      <w:r w:rsidRPr="00B12837">
        <w:rPr>
          <w:rFonts w:ascii="Times New Roman" w:hAnsi="Times New Roman" w:cs="Times New Roman"/>
        </w:rPr>
        <w:t xml:space="preserve">No caso de as certidões apontarem a existência de algum fato ou processo relativo à solicitação de falência ou concordata, a empresa deverá apresentar a certidão emitida pelo fórum competente, informando em que fase se encontra o feito em juízo. </w:t>
      </w:r>
    </w:p>
    <w:p w14:paraId="75C978A5" w14:textId="31BD898A" w:rsidR="00357C02" w:rsidRPr="00B12837" w:rsidRDefault="00357C02" w:rsidP="006D0932">
      <w:pPr>
        <w:pStyle w:val="Nivel2"/>
        <w:rPr>
          <w:rFonts w:ascii="Times New Roman" w:hAnsi="Times New Roman" w:cs="Times New Roman"/>
          <w:i/>
          <w:iCs/>
        </w:rPr>
      </w:pPr>
      <w:r w:rsidRPr="00B12837">
        <w:rPr>
          <w:rFonts w:ascii="Times New Roman" w:hAnsi="Times New Roman" w:cs="Times New Roman"/>
        </w:rPr>
        <w:t xml:space="preserve">Não será causa de inabilitação do licitante a anotação de distribuição de processo de recuperação judicial ou de pedido de homologação de recuperação extrajudicial, caso seja comprovado, no momento da entrega da documentação exigida no presente item, que o plano de recuperação já foi aprovado ou homologado pelo Juízo competente. </w:t>
      </w:r>
    </w:p>
    <w:p w14:paraId="52E21EE9" w14:textId="1841DCBA" w:rsidR="00357C02" w:rsidRPr="00B12837" w:rsidRDefault="00357C02" w:rsidP="006D0932">
      <w:pPr>
        <w:pStyle w:val="Nivel2"/>
        <w:rPr>
          <w:rFonts w:ascii="Times New Roman" w:hAnsi="Times New Roman" w:cs="Times New Roman"/>
          <w:i/>
          <w:iCs/>
        </w:rPr>
      </w:pPr>
      <w:r w:rsidRPr="00B12837">
        <w:rPr>
          <w:rFonts w:ascii="Times New Roman" w:hAnsi="Times New Roman" w:cs="Times New Roman"/>
        </w:rPr>
        <w:t xml:space="preserve">A licitante sediada em outra Comarca ou Estado deverá apresentar, juntamente com as certidões exigidas, declaração passada pela autoridade judiciária de sua comarca, indicando quais os Cartórios ou Ofícios de Registro que controlam a distribuição de falência ou concordatas, ou a Certidão dos Cartórios da Comarca para fins de Licitação Pública, exceto se a empresa estiver sediada no Município de Saquarema. </w:t>
      </w:r>
    </w:p>
    <w:p w14:paraId="79F33530" w14:textId="19A634BC" w:rsidR="00357C02" w:rsidRPr="00B12837" w:rsidRDefault="00357C02" w:rsidP="006D0932">
      <w:pPr>
        <w:pStyle w:val="Nivel2"/>
        <w:rPr>
          <w:rFonts w:ascii="Times New Roman" w:hAnsi="Times New Roman" w:cs="Times New Roman"/>
          <w:i/>
          <w:iCs/>
        </w:rPr>
      </w:pPr>
      <w:r w:rsidRPr="00B12837">
        <w:rPr>
          <w:rFonts w:ascii="Times New Roman" w:hAnsi="Times New Roman" w:cs="Times New Roman"/>
        </w:rPr>
        <w:t xml:space="preserve">Balanço Patrimonial e demonstrações contábeis dos 02 (dois) últimos exercícios sociais, já exigíveis e apresentados na forma da lei, que comprovem a boa situação financeira da empresa, acompanhados dos Termos de Abertura e Encerramento do Livro Diário, o qual deverá estar devidamente registrado na Junta Comercial ou no Cartório de Registro de Pessoas Jurídicas da sede ou domicílio da empresa, ou ainda, pelo Sistema Público de Escrituração Digital (SPED), vedada a sua substituição por balancetes ou balanços provisórios, podendo ser atualizados por índices oficiais, quando encerrados há mais de 3 (três) meses da data de apresentação da proposta. </w:t>
      </w:r>
    </w:p>
    <w:p w14:paraId="4880BEA4" w14:textId="082AAF4E" w:rsidR="00357C02" w:rsidRPr="00B12837" w:rsidRDefault="00357C02" w:rsidP="006D0932">
      <w:pPr>
        <w:pStyle w:val="Nivel2"/>
        <w:rPr>
          <w:rFonts w:ascii="Times New Roman" w:hAnsi="Times New Roman" w:cs="Times New Roman"/>
          <w:i/>
          <w:iCs/>
        </w:rPr>
      </w:pPr>
      <w:r w:rsidRPr="00B12837">
        <w:rPr>
          <w:rFonts w:ascii="Times New Roman" w:hAnsi="Times New Roman" w:cs="Times New Roman"/>
        </w:rPr>
        <w:t xml:space="preserve">Serão considerados aceitos, como na forma da lei, o balanço patrimonial e demonstrações contábeis assim apresentados: </w:t>
      </w:r>
    </w:p>
    <w:p w14:paraId="7F389488" w14:textId="77777777" w:rsidR="00357C02" w:rsidRPr="00B12837" w:rsidRDefault="00357C02" w:rsidP="0062327C">
      <w:pPr>
        <w:pStyle w:val="Nivel2"/>
        <w:numPr>
          <w:ilvl w:val="0"/>
          <w:numId w:val="13"/>
        </w:numPr>
        <w:rPr>
          <w:rFonts w:ascii="Times New Roman" w:hAnsi="Times New Roman" w:cs="Times New Roman"/>
        </w:rPr>
      </w:pPr>
      <w:r w:rsidRPr="00B12837">
        <w:rPr>
          <w:rFonts w:ascii="Times New Roman" w:hAnsi="Times New Roman" w:cs="Times New Roman"/>
        </w:rPr>
        <w:t xml:space="preserve">Sociedades regidas pela Lei nº 6.404/76 (Sociedade Anônima): </w:t>
      </w:r>
    </w:p>
    <w:p w14:paraId="7CB721BB" w14:textId="77777777" w:rsidR="00357C02" w:rsidRPr="00B12837" w:rsidRDefault="00357C02" w:rsidP="006D0932">
      <w:pPr>
        <w:pStyle w:val="Nivel2"/>
        <w:rPr>
          <w:rFonts w:ascii="Times New Roman" w:hAnsi="Times New Roman" w:cs="Times New Roman"/>
        </w:rPr>
      </w:pPr>
      <w:r w:rsidRPr="00B12837">
        <w:rPr>
          <w:rFonts w:ascii="Times New Roman" w:hAnsi="Times New Roman" w:cs="Times New Roman"/>
        </w:rPr>
        <w:t xml:space="preserve">- Publicados em Diário Oficial; ou </w:t>
      </w:r>
    </w:p>
    <w:p w14:paraId="4F593825" w14:textId="77777777" w:rsidR="00357C02" w:rsidRPr="00B12837" w:rsidRDefault="00357C02" w:rsidP="006D0932">
      <w:pPr>
        <w:pStyle w:val="Nivel2"/>
        <w:rPr>
          <w:rFonts w:ascii="Times New Roman" w:hAnsi="Times New Roman" w:cs="Times New Roman"/>
        </w:rPr>
      </w:pPr>
      <w:r w:rsidRPr="00B12837">
        <w:rPr>
          <w:rFonts w:ascii="Times New Roman" w:hAnsi="Times New Roman" w:cs="Times New Roman"/>
        </w:rPr>
        <w:t xml:space="preserve">- Publicados em jornal de grande circulação; ou </w:t>
      </w:r>
    </w:p>
    <w:p w14:paraId="226DBF32" w14:textId="77777777" w:rsidR="00357C02" w:rsidRPr="00B12837" w:rsidRDefault="00357C02" w:rsidP="006D0932">
      <w:pPr>
        <w:pStyle w:val="Nivel2"/>
        <w:rPr>
          <w:rFonts w:ascii="Times New Roman" w:hAnsi="Times New Roman" w:cs="Times New Roman"/>
        </w:rPr>
      </w:pPr>
      <w:r w:rsidRPr="00B12837">
        <w:rPr>
          <w:rFonts w:ascii="Times New Roman" w:hAnsi="Times New Roman" w:cs="Times New Roman"/>
        </w:rPr>
        <w:t xml:space="preserve">- Por fotocópia registrada ou autenticada na Junta Comercial da sede ou domicílio do licitante. </w:t>
      </w:r>
    </w:p>
    <w:p w14:paraId="3FEE67AD" w14:textId="2CCBD316" w:rsidR="00357C02" w:rsidRPr="00B12837" w:rsidRDefault="00357C02" w:rsidP="006D0932">
      <w:pPr>
        <w:pStyle w:val="Nivel2"/>
        <w:rPr>
          <w:rFonts w:ascii="Times New Roman" w:hAnsi="Times New Roman" w:cs="Times New Roman"/>
        </w:rPr>
      </w:pPr>
      <w:r w:rsidRPr="00B12837">
        <w:rPr>
          <w:rFonts w:ascii="Times New Roman" w:hAnsi="Times New Roman" w:cs="Times New Roman"/>
        </w:rPr>
        <w:t xml:space="preserve">- Por meio de registros do Sistema Público de Escrituração Digital (SPED). </w:t>
      </w:r>
    </w:p>
    <w:p w14:paraId="041F5904" w14:textId="41A69EDB" w:rsidR="00357C02" w:rsidRPr="00B12837" w:rsidRDefault="00357C02" w:rsidP="0062327C">
      <w:pPr>
        <w:pStyle w:val="Nivel2"/>
        <w:numPr>
          <w:ilvl w:val="0"/>
          <w:numId w:val="13"/>
        </w:numPr>
        <w:rPr>
          <w:rFonts w:ascii="Times New Roman" w:hAnsi="Times New Roman" w:cs="Times New Roman"/>
          <w:i/>
          <w:iCs/>
        </w:rPr>
      </w:pPr>
      <w:r w:rsidRPr="00B12837">
        <w:rPr>
          <w:rFonts w:ascii="Times New Roman" w:hAnsi="Times New Roman" w:cs="Times New Roman"/>
        </w:rPr>
        <w:lastRenderedPageBreak/>
        <w:t>Sociedades por cota de responsabilidade limitada (LTDA):</w:t>
      </w:r>
    </w:p>
    <w:p w14:paraId="55894884" w14:textId="77777777" w:rsidR="00357C02" w:rsidRPr="00B12837" w:rsidRDefault="00357C02" w:rsidP="006D0932">
      <w:pPr>
        <w:pStyle w:val="Nivel2"/>
        <w:rPr>
          <w:rFonts w:ascii="Times New Roman" w:hAnsi="Times New Roman" w:cs="Times New Roman"/>
        </w:rPr>
      </w:pPr>
      <w:r w:rsidRPr="00B12837">
        <w:rPr>
          <w:rFonts w:ascii="Times New Roman" w:hAnsi="Times New Roman" w:cs="Times New Roman"/>
        </w:rPr>
        <w:t xml:space="preserve">- Por fotocópia do Livro Diário, inclusive com os Termos de Abertura e de Encerramento, devidamente autenticado na Junta Comercial da sede ou domicílio do licitante ou em outro órgão equivalente; ou </w:t>
      </w:r>
    </w:p>
    <w:p w14:paraId="086D2777" w14:textId="77777777" w:rsidR="00357C02" w:rsidRPr="00B12837" w:rsidRDefault="00357C02" w:rsidP="006D0932">
      <w:pPr>
        <w:pStyle w:val="Nivel2"/>
        <w:rPr>
          <w:rFonts w:ascii="Times New Roman" w:hAnsi="Times New Roman" w:cs="Times New Roman"/>
        </w:rPr>
      </w:pPr>
      <w:r w:rsidRPr="00B12837">
        <w:rPr>
          <w:rFonts w:ascii="Times New Roman" w:hAnsi="Times New Roman" w:cs="Times New Roman"/>
        </w:rPr>
        <w:t xml:space="preserve">- Por fotocópia do Balanço e das Demonstrações Contábeis devidamente registrados ou autenticados na Junta Comercial da sede ou domicílio do licitante. </w:t>
      </w:r>
    </w:p>
    <w:p w14:paraId="4AF38CA8" w14:textId="04730630" w:rsidR="00357C02" w:rsidRPr="00B12837" w:rsidRDefault="00357C02" w:rsidP="0062327C">
      <w:pPr>
        <w:pStyle w:val="Nivel2"/>
        <w:numPr>
          <w:ilvl w:val="0"/>
          <w:numId w:val="13"/>
        </w:numPr>
        <w:rPr>
          <w:rFonts w:ascii="Times New Roman" w:hAnsi="Times New Roman" w:cs="Times New Roman"/>
        </w:rPr>
      </w:pPr>
      <w:r w:rsidRPr="00B12837">
        <w:rPr>
          <w:rFonts w:ascii="Times New Roman" w:hAnsi="Times New Roman" w:cs="Times New Roman"/>
        </w:rPr>
        <w:t xml:space="preserve">Sociedade criada no exercício em curso: </w:t>
      </w:r>
    </w:p>
    <w:p w14:paraId="6EC1F338" w14:textId="5E8FBA86" w:rsidR="00357C02" w:rsidRPr="00B12837" w:rsidRDefault="00357C02" w:rsidP="006D0932">
      <w:pPr>
        <w:pStyle w:val="Nivel2"/>
        <w:rPr>
          <w:rFonts w:ascii="Times New Roman" w:hAnsi="Times New Roman" w:cs="Times New Roman"/>
        </w:rPr>
      </w:pPr>
      <w:r w:rsidRPr="00B12837">
        <w:rPr>
          <w:rFonts w:ascii="Times New Roman" w:hAnsi="Times New Roman" w:cs="Times New Roman"/>
        </w:rPr>
        <w:t xml:space="preserve">- Fotocópia do Balanço de Abertura, devidamente registrado ou autenticado na Junta Comercial da sede ou domicílio do licitante, ou </w:t>
      </w:r>
    </w:p>
    <w:p w14:paraId="46B3FC82" w14:textId="1611AF84" w:rsidR="00357C02" w:rsidRPr="00B12837" w:rsidRDefault="00357C02" w:rsidP="006D0932">
      <w:pPr>
        <w:pStyle w:val="Nivel2"/>
        <w:rPr>
          <w:rFonts w:ascii="Times New Roman" w:hAnsi="Times New Roman" w:cs="Times New Roman"/>
        </w:rPr>
      </w:pPr>
      <w:r w:rsidRPr="00B12837">
        <w:rPr>
          <w:rFonts w:ascii="Times New Roman" w:hAnsi="Times New Roman" w:cs="Times New Roman"/>
        </w:rPr>
        <w:t xml:space="preserve">- Por meio de registros do Sistema Público de Escrituração Digital (SPED). </w:t>
      </w:r>
    </w:p>
    <w:p w14:paraId="0FF69289" w14:textId="63CA2ECE" w:rsidR="00EF7AF7" w:rsidRPr="00B12837" w:rsidRDefault="00357C02" w:rsidP="0062327C">
      <w:pPr>
        <w:pStyle w:val="Nivel2"/>
        <w:numPr>
          <w:ilvl w:val="0"/>
          <w:numId w:val="13"/>
        </w:numPr>
        <w:rPr>
          <w:rFonts w:ascii="Times New Roman" w:hAnsi="Times New Roman" w:cs="Times New Roman"/>
        </w:rPr>
      </w:pPr>
      <w:r w:rsidRPr="00B12837">
        <w:rPr>
          <w:rFonts w:ascii="Times New Roman" w:hAnsi="Times New Roman" w:cs="Times New Roman"/>
        </w:rPr>
        <w:t xml:space="preserve">Sociedades sujeitas ao regime estabelecido na Lei Complementar nº 123/06: </w:t>
      </w:r>
    </w:p>
    <w:p w14:paraId="689682CD" w14:textId="77777777" w:rsidR="00EF7AF7" w:rsidRPr="00B12837" w:rsidRDefault="00357C02" w:rsidP="006D0932">
      <w:pPr>
        <w:pStyle w:val="Nivel2"/>
        <w:rPr>
          <w:rFonts w:ascii="Times New Roman" w:hAnsi="Times New Roman" w:cs="Times New Roman"/>
        </w:rPr>
      </w:pPr>
      <w:r w:rsidRPr="00B12837">
        <w:rPr>
          <w:rFonts w:ascii="Times New Roman" w:hAnsi="Times New Roman" w:cs="Times New Roman"/>
        </w:rPr>
        <w:t xml:space="preserve">- Por fotocópia do Balanço e das Demonstrações Contábeis devidamente registradas ou autenticadas na Junta Comercial da sede ou domicílio da licitante. </w:t>
      </w:r>
    </w:p>
    <w:p w14:paraId="019C020F" w14:textId="77777777" w:rsidR="00445655" w:rsidRPr="00B12837" w:rsidRDefault="00357C02" w:rsidP="0062327C">
      <w:pPr>
        <w:pStyle w:val="Nivel2"/>
        <w:numPr>
          <w:ilvl w:val="0"/>
          <w:numId w:val="13"/>
        </w:numPr>
        <w:rPr>
          <w:rFonts w:ascii="Times New Roman" w:hAnsi="Times New Roman" w:cs="Times New Roman"/>
        </w:rPr>
      </w:pPr>
      <w:r w:rsidRPr="00B12837">
        <w:rPr>
          <w:rFonts w:ascii="Times New Roman" w:hAnsi="Times New Roman" w:cs="Times New Roman"/>
        </w:rPr>
        <w:t>As empresas optantes ou submetidas ao Sistema Público de Escrituração Digital</w:t>
      </w:r>
      <w:r w:rsidR="00445655" w:rsidRPr="00B12837">
        <w:rPr>
          <w:rFonts w:ascii="Times New Roman" w:hAnsi="Times New Roman" w:cs="Times New Roman"/>
        </w:rPr>
        <w:t xml:space="preserve"> </w:t>
      </w:r>
      <w:r w:rsidRPr="00B12837">
        <w:rPr>
          <w:rFonts w:ascii="Times New Roman" w:hAnsi="Times New Roman" w:cs="Times New Roman"/>
        </w:rPr>
        <w:t>(SPED</w:t>
      </w:r>
      <w:r w:rsidR="00445655" w:rsidRPr="00B12837">
        <w:rPr>
          <w:rFonts w:ascii="Times New Roman" w:hAnsi="Times New Roman" w:cs="Times New Roman"/>
        </w:rPr>
        <w:t>)</w:t>
      </w:r>
    </w:p>
    <w:p w14:paraId="281CDA1F" w14:textId="77777777" w:rsidR="00F54794" w:rsidRPr="00B12837" w:rsidRDefault="00445655" w:rsidP="006D0932">
      <w:pPr>
        <w:pStyle w:val="Nivel2"/>
        <w:rPr>
          <w:rFonts w:ascii="Times New Roman" w:hAnsi="Times New Roman" w:cs="Times New Roman"/>
        </w:rPr>
      </w:pPr>
      <w:r w:rsidRPr="00B12837">
        <w:rPr>
          <w:rFonts w:ascii="Times New Roman" w:hAnsi="Times New Roman" w:cs="Times New Roman"/>
        </w:rPr>
        <w:t xml:space="preserve"> - Apresentarão </w:t>
      </w:r>
      <w:r w:rsidR="00357C02" w:rsidRPr="00B12837">
        <w:rPr>
          <w:rFonts w:ascii="Times New Roman" w:hAnsi="Times New Roman" w:cs="Times New Roman"/>
        </w:rPr>
        <w:t xml:space="preserve">o balanço patrimonial na forma da lei e das Instruções Normativas da Receita Federal do Brasil, que tratam de Escrituração Contábil Digital (ECD), sendo que a autenticação do balanço patrimonial em formato digital será comprovada por meio do recibo de entrega emitido pelo Sistema Público de Escrituração Digital (SPED), quando do envio da Escrituração Contábil Digital (ECD), nos termos do §1º do art. 78-A do Decreto Federal nº 1.800/96, incluído pelo Decreto Federal nº 8.638/16, e art. 2º do Decreto Federal nº 9.555/18. </w:t>
      </w:r>
    </w:p>
    <w:p w14:paraId="57D561F7" w14:textId="39EE7A7D" w:rsidR="00EF7AF7" w:rsidRPr="00B12837" w:rsidRDefault="00357C02" w:rsidP="0062327C">
      <w:pPr>
        <w:pStyle w:val="Nivel2"/>
        <w:numPr>
          <w:ilvl w:val="0"/>
          <w:numId w:val="13"/>
        </w:numPr>
        <w:rPr>
          <w:rFonts w:ascii="Times New Roman" w:hAnsi="Times New Roman" w:cs="Times New Roman"/>
        </w:rPr>
      </w:pPr>
      <w:r w:rsidRPr="00B12837">
        <w:rPr>
          <w:rFonts w:ascii="Times New Roman" w:hAnsi="Times New Roman" w:cs="Times New Roman"/>
        </w:rPr>
        <w:t>Comprovação da boa situação financeira da empresa que será baseada na obtenção dos Índices de Liquidez Geral (ILG), Índice de Solvência Geral (ISG) e Índice de Liquidez Corrente (ILC), devendo ser demonstrados pelos licitantes e assinados por seus contadores devidamente registrado no CRC</w:t>
      </w:r>
      <w:r w:rsidR="00F54794" w:rsidRPr="00B12837">
        <w:rPr>
          <w:rFonts w:ascii="Times New Roman" w:hAnsi="Times New Roman" w:cs="Times New Roman"/>
        </w:rPr>
        <w:t>,</w:t>
      </w:r>
      <w:r w:rsidR="00C8050E" w:rsidRPr="00B12837">
        <w:rPr>
          <w:rFonts w:ascii="Times New Roman" w:hAnsi="Times New Roman" w:cs="Times New Roman"/>
        </w:rPr>
        <w:t xml:space="preserve"> podendo ser utilizado o modelo (Análise Econômico-financeiro) que vai ser disponibilizado no edital</w:t>
      </w:r>
      <w:r w:rsidR="008377BF" w:rsidRPr="00B12837">
        <w:rPr>
          <w:rFonts w:ascii="Times New Roman" w:hAnsi="Times New Roman" w:cs="Times New Roman"/>
        </w:rPr>
        <w:t>,</w:t>
      </w:r>
      <w:r w:rsidR="00F54794" w:rsidRPr="00B12837">
        <w:rPr>
          <w:rFonts w:ascii="Times New Roman" w:hAnsi="Times New Roman" w:cs="Times New Roman"/>
        </w:rPr>
        <w:t xml:space="preserve"> </w:t>
      </w:r>
      <w:r w:rsidRPr="00B12837">
        <w:rPr>
          <w:rFonts w:ascii="Times New Roman" w:hAnsi="Times New Roman" w:cs="Times New Roman"/>
        </w:rPr>
        <w:t xml:space="preserve">acompanhado da Certidão de Habilitação Profissional, conforme Resolução CFC Nº 1637/2021, através das fórmulas abaixo. Para ser considerada habilitada a empresa deverá possuir os seguintes resultados: Liquidez Geral (ILG) = índice maior ou igual a 1,00. Solvência Geral (ISG) = índice maior ou igual a 1,00. Liquidez Corrente (ILC) = índice maior ou igual a 1,00. </w:t>
      </w:r>
    </w:p>
    <w:p w14:paraId="30EFA98B" w14:textId="7A638AEB" w:rsidR="00EF7AF7" w:rsidRPr="00B12837" w:rsidRDefault="00357C02" w:rsidP="006D0932">
      <w:pPr>
        <w:pStyle w:val="Nivel2"/>
        <w:rPr>
          <w:rFonts w:ascii="Times New Roman" w:hAnsi="Times New Roman" w:cs="Times New Roman"/>
        </w:rPr>
      </w:pPr>
      <w:r w:rsidRPr="00B12837">
        <w:rPr>
          <w:rFonts w:ascii="Times New Roman" w:hAnsi="Times New Roman" w:cs="Times New Roman"/>
        </w:rPr>
        <w:t xml:space="preserve">Fórmulas </w:t>
      </w:r>
    </w:p>
    <w:p w14:paraId="6987D6FF" w14:textId="77777777" w:rsidR="00EF7AF7" w:rsidRPr="00B12837" w:rsidRDefault="00357C02" w:rsidP="006D0932">
      <w:pPr>
        <w:pStyle w:val="Nivel2"/>
        <w:rPr>
          <w:rFonts w:ascii="Times New Roman" w:hAnsi="Times New Roman" w:cs="Times New Roman"/>
        </w:rPr>
      </w:pPr>
      <w:r w:rsidRPr="00B12837">
        <w:rPr>
          <w:rFonts w:ascii="Times New Roman" w:hAnsi="Times New Roman" w:cs="Times New Roman"/>
        </w:rPr>
        <w:t xml:space="preserve">ILG = (AC + RLP) / (PC + ELP) </w:t>
      </w:r>
    </w:p>
    <w:p w14:paraId="30291E70" w14:textId="301C1FAA" w:rsidR="00357C02" w:rsidRPr="00B12837" w:rsidRDefault="00357C02" w:rsidP="006D0932">
      <w:pPr>
        <w:pStyle w:val="Nivel2"/>
        <w:rPr>
          <w:rFonts w:ascii="Times New Roman" w:hAnsi="Times New Roman" w:cs="Times New Roman"/>
        </w:rPr>
      </w:pPr>
      <w:r w:rsidRPr="00B12837">
        <w:rPr>
          <w:rFonts w:ascii="Times New Roman" w:hAnsi="Times New Roman" w:cs="Times New Roman"/>
        </w:rPr>
        <w:lastRenderedPageBreak/>
        <w:t>ILG = ÍNDICE DE LIQUIDEZ GERAL</w:t>
      </w:r>
    </w:p>
    <w:p w14:paraId="5CDF8FDC" w14:textId="77777777" w:rsidR="00EF7AF7" w:rsidRPr="00B12837" w:rsidRDefault="00EF7AF7" w:rsidP="006D0932">
      <w:pPr>
        <w:pStyle w:val="Nivel2"/>
        <w:rPr>
          <w:rFonts w:ascii="Times New Roman" w:hAnsi="Times New Roman" w:cs="Times New Roman"/>
        </w:rPr>
      </w:pPr>
      <w:r w:rsidRPr="00B12837">
        <w:rPr>
          <w:rFonts w:ascii="Times New Roman" w:hAnsi="Times New Roman" w:cs="Times New Roman"/>
        </w:rPr>
        <w:t xml:space="preserve">AC = Ativo Circulante </w:t>
      </w:r>
    </w:p>
    <w:p w14:paraId="72DDA844" w14:textId="77777777" w:rsidR="00EF7AF7" w:rsidRPr="00B12837" w:rsidRDefault="00EF7AF7" w:rsidP="006D0932">
      <w:pPr>
        <w:pStyle w:val="Nivel2"/>
        <w:rPr>
          <w:rFonts w:ascii="Times New Roman" w:hAnsi="Times New Roman" w:cs="Times New Roman"/>
        </w:rPr>
      </w:pPr>
      <w:r w:rsidRPr="00B12837">
        <w:rPr>
          <w:rFonts w:ascii="Times New Roman" w:hAnsi="Times New Roman" w:cs="Times New Roman"/>
        </w:rPr>
        <w:t xml:space="preserve">RLP = Realizável à Longo Prazo </w:t>
      </w:r>
    </w:p>
    <w:p w14:paraId="0DFE4E5D" w14:textId="77777777" w:rsidR="00EF7AF7" w:rsidRPr="00B12837" w:rsidRDefault="00EF7AF7" w:rsidP="006D0932">
      <w:pPr>
        <w:pStyle w:val="Nivel2"/>
        <w:rPr>
          <w:rFonts w:ascii="Times New Roman" w:hAnsi="Times New Roman" w:cs="Times New Roman"/>
        </w:rPr>
      </w:pPr>
      <w:r w:rsidRPr="00B12837">
        <w:rPr>
          <w:rFonts w:ascii="Times New Roman" w:hAnsi="Times New Roman" w:cs="Times New Roman"/>
        </w:rPr>
        <w:t xml:space="preserve">PC = Passivo Circulante </w:t>
      </w:r>
    </w:p>
    <w:p w14:paraId="565CAF54" w14:textId="77777777" w:rsidR="00EF7AF7" w:rsidRPr="00B12837" w:rsidRDefault="00EF7AF7" w:rsidP="006D0932">
      <w:pPr>
        <w:pStyle w:val="Nivel2"/>
        <w:rPr>
          <w:rFonts w:ascii="Times New Roman" w:hAnsi="Times New Roman" w:cs="Times New Roman"/>
        </w:rPr>
      </w:pPr>
      <w:r w:rsidRPr="00B12837">
        <w:rPr>
          <w:rFonts w:ascii="Times New Roman" w:hAnsi="Times New Roman" w:cs="Times New Roman"/>
        </w:rPr>
        <w:t xml:space="preserve">ELP = Exigível à Longo Prazo </w:t>
      </w:r>
    </w:p>
    <w:p w14:paraId="0A5A646B" w14:textId="77777777" w:rsidR="00EF7AF7" w:rsidRPr="00B12837" w:rsidRDefault="00EF7AF7" w:rsidP="006D0932">
      <w:pPr>
        <w:pStyle w:val="Nivel2"/>
        <w:rPr>
          <w:rFonts w:ascii="Times New Roman" w:hAnsi="Times New Roman" w:cs="Times New Roman"/>
        </w:rPr>
      </w:pPr>
      <w:r w:rsidRPr="00B12837">
        <w:rPr>
          <w:rFonts w:ascii="Times New Roman" w:hAnsi="Times New Roman" w:cs="Times New Roman"/>
        </w:rPr>
        <w:t xml:space="preserve">ISG = AT / (PC + ELP) </w:t>
      </w:r>
    </w:p>
    <w:p w14:paraId="3327A205" w14:textId="77777777" w:rsidR="00EF7AF7" w:rsidRPr="00B12837" w:rsidRDefault="00EF7AF7" w:rsidP="006D0932">
      <w:pPr>
        <w:pStyle w:val="Nivel2"/>
        <w:rPr>
          <w:rFonts w:ascii="Times New Roman" w:hAnsi="Times New Roman" w:cs="Times New Roman"/>
        </w:rPr>
      </w:pPr>
      <w:r w:rsidRPr="00B12837">
        <w:rPr>
          <w:rFonts w:ascii="Times New Roman" w:hAnsi="Times New Roman" w:cs="Times New Roman"/>
        </w:rPr>
        <w:t xml:space="preserve">ISG = ÍNDICE DE SOLVÊNCIA GERAL </w:t>
      </w:r>
    </w:p>
    <w:p w14:paraId="3CF257CF" w14:textId="77777777" w:rsidR="00EF7AF7" w:rsidRPr="00B12837" w:rsidRDefault="00EF7AF7" w:rsidP="006D0932">
      <w:pPr>
        <w:pStyle w:val="Nivel2"/>
        <w:rPr>
          <w:rFonts w:ascii="Times New Roman" w:hAnsi="Times New Roman" w:cs="Times New Roman"/>
        </w:rPr>
      </w:pPr>
      <w:r w:rsidRPr="00B12837">
        <w:rPr>
          <w:rFonts w:ascii="Times New Roman" w:hAnsi="Times New Roman" w:cs="Times New Roman"/>
        </w:rPr>
        <w:t xml:space="preserve">AT = Ativo Total </w:t>
      </w:r>
    </w:p>
    <w:p w14:paraId="2AC1E17F" w14:textId="77777777" w:rsidR="00EF7AF7" w:rsidRPr="00B12837" w:rsidRDefault="00EF7AF7" w:rsidP="006D0932">
      <w:pPr>
        <w:pStyle w:val="Nivel2"/>
        <w:rPr>
          <w:rFonts w:ascii="Times New Roman" w:hAnsi="Times New Roman" w:cs="Times New Roman"/>
        </w:rPr>
      </w:pPr>
      <w:r w:rsidRPr="00B12837">
        <w:rPr>
          <w:rFonts w:ascii="Times New Roman" w:hAnsi="Times New Roman" w:cs="Times New Roman"/>
        </w:rPr>
        <w:t xml:space="preserve">PC = Passivo Circulante </w:t>
      </w:r>
    </w:p>
    <w:p w14:paraId="67FF653A" w14:textId="77777777" w:rsidR="00752D80" w:rsidRPr="00B12837" w:rsidRDefault="00EF7AF7" w:rsidP="006D0932">
      <w:pPr>
        <w:pStyle w:val="Nivel2"/>
        <w:rPr>
          <w:rFonts w:ascii="Times New Roman" w:hAnsi="Times New Roman" w:cs="Times New Roman"/>
        </w:rPr>
      </w:pPr>
      <w:r w:rsidRPr="00B12837">
        <w:rPr>
          <w:rFonts w:ascii="Times New Roman" w:hAnsi="Times New Roman" w:cs="Times New Roman"/>
        </w:rPr>
        <w:t xml:space="preserve">ELP = Exigível à Longo Prazo </w:t>
      </w:r>
    </w:p>
    <w:p w14:paraId="38A3DCA1" w14:textId="77777777" w:rsidR="00752D80" w:rsidRPr="00B12837" w:rsidRDefault="00EF7AF7" w:rsidP="006D0932">
      <w:pPr>
        <w:pStyle w:val="Nivel2"/>
        <w:rPr>
          <w:rFonts w:ascii="Times New Roman" w:hAnsi="Times New Roman" w:cs="Times New Roman"/>
        </w:rPr>
      </w:pPr>
      <w:r w:rsidRPr="00B12837">
        <w:rPr>
          <w:rFonts w:ascii="Times New Roman" w:hAnsi="Times New Roman" w:cs="Times New Roman"/>
        </w:rPr>
        <w:t xml:space="preserve">ILC = AC / PC </w:t>
      </w:r>
    </w:p>
    <w:p w14:paraId="0BEB885A" w14:textId="77777777" w:rsidR="00752D80" w:rsidRPr="00B12837" w:rsidRDefault="00EF7AF7" w:rsidP="006D0932">
      <w:pPr>
        <w:pStyle w:val="Nivel2"/>
        <w:rPr>
          <w:rFonts w:ascii="Times New Roman" w:hAnsi="Times New Roman" w:cs="Times New Roman"/>
        </w:rPr>
      </w:pPr>
      <w:r w:rsidRPr="00B12837">
        <w:rPr>
          <w:rFonts w:ascii="Times New Roman" w:hAnsi="Times New Roman" w:cs="Times New Roman"/>
        </w:rPr>
        <w:t xml:space="preserve">ILC = ÍNDICE DE LIQUIDEZ CORRENTE </w:t>
      </w:r>
    </w:p>
    <w:p w14:paraId="10E3EC71" w14:textId="77777777" w:rsidR="00752D80" w:rsidRPr="00B12837" w:rsidRDefault="00EF7AF7" w:rsidP="006D0932">
      <w:pPr>
        <w:pStyle w:val="Nivel2"/>
        <w:rPr>
          <w:rFonts w:ascii="Times New Roman" w:hAnsi="Times New Roman" w:cs="Times New Roman"/>
        </w:rPr>
      </w:pPr>
      <w:r w:rsidRPr="00B12837">
        <w:rPr>
          <w:rFonts w:ascii="Times New Roman" w:hAnsi="Times New Roman" w:cs="Times New Roman"/>
        </w:rPr>
        <w:t xml:space="preserve">AC = Ativo Circulante </w:t>
      </w:r>
    </w:p>
    <w:p w14:paraId="41F79BEB" w14:textId="12F265F3" w:rsidR="00EF7AF7" w:rsidRPr="00B12837" w:rsidRDefault="00EF7AF7" w:rsidP="006D0932">
      <w:pPr>
        <w:pStyle w:val="Nivel2"/>
        <w:rPr>
          <w:rFonts w:ascii="Times New Roman" w:hAnsi="Times New Roman" w:cs="Times New Roman"/>
        </w:rPr>
      </w:pPr>
      <w:r w:rsidRPr="00B12837">
        <w:rPr>
          <w:rFonts w:ascii="Times New Roman" w:hAnsi="Times New Roman" w:cs="Times New Roman"/>
        </w:rPr>
        <w:t>PC = Passivo Circulante</w:t>
      </w:r>
    </w:p>
    <w:p w14:paraId="783DC5E9" w14:textId="2D435836" w:rsidR="00752D80" w:rsidRPr="00B12837" w:rsidRDefault="00752D80" w:rsidP="0062327C">
      <w:pPr>
        <w:pStyle w:val="Nivel2"/>
        <w:numPr>
          <w:ilvl w:val="0"/>
          <w:numId w:val="13"/>
        </w:numPr>
        <w:rPr>
          <w:rFonts w:ascii="Times New Roman" w:hAnsi="Times New Roman" w:cs="Times New Roman"/>
        </w:rPr>
      </w:pPr>
      <w:r w:rsidRPr="00B12837">
        <w:rPr>
          <w:rFonts w:ascii="Times New Roman" w:hAnsi="Times New Roman" w:cs="Times New Roman"/>
        </w:rPr>
        <w:t>Prova de possuir capital social mínimo devidamente integralizado ou Patrimônio Líquido igual ou superior a 10% (dez por cento) do valor total máximo estimado pela administração, admitida a atualização para a data da apresentação da proposta através de índices oficiais. A comprovação será obrigatoriamente feita pelo Ato Constitutivo, Estatuto ou Contrato Social em vigor e devidamente registrado, ou pelo Balanço Patrimonial e Demonstrações Contábeis dos 02 (dois) últimos exercícios sociais, na forma da Lei.</w:t>
      </w:r>
    </w:p>
    <w:p w14:paraId="0B9BDB00" w14:textId="77777777" w:rsidR="00465323" w:rsidRPr="00B12837" w:rsidRDefault="00465323" w:rsidP="00465323">
      <w:pPr>
        <w:pStyle w:val="Nivel2"/>
        <w:numPr>
          <w:ilvl w:val="0"/>
          <w:numId w:val="0"/>
        </w:numPr>
        <w:ind w:left="1152"/>
        <w:rPr>
          <w:rFonts w:ascii="Times New Roman" w:hAnsi="Times New Roman" w:cs="Times New Roman"/>
        </w:rPr>
      </w:pPr>
    </w:p>
    <w:p w14:paraId="639C6721" w14:textId="7B14D2CE" w:rsidR="00786564" w:rsidRPr="00B12837" w:rsidRDefault="006D5FA5" w:rsidP="006D0932">
      <w:pPr>
        <w:pStyle w:val="Nvel1-SemNumPreto"/>
        <w:rPr>
          <w:rFonts w:ascii="Times New Roman" w:hAnsi="Times New Roman" w:cs="Times New Roman"/>
          <w:sz w:val="24"/>
          <w:szCs w:val="24"/>
        </w:rPr>
      </w:pPr>
      <w:r w:rsidRPr="00B12837">
        <w:rPr>
          <w:rFonts w:ascii="Times New Roman" w:hAnsi="Times New Roman" w:cs="Times New Roman"/>
          <w:sz w:val="24"/>
          <w:szCs w:val="24"/>
        </w:rPr>
        <w:t>Qualificação Técnica</w:t>
      </w:r>
    </w:p>
    <w:p w14:paraId="5A80B674" w14:textId="6EB3588D" w:rsidR="00752D80" w:rsidRPr="00B12837" w:rsidRDefault="00752D80" w:rsidP="006D0932">
      <w:pPr>
        <w:pStyle w:val="Nivel2"/>
        <w:rPr>
          <w:rFonts w:ascii="Times New Roman" w:hAnsi="Times New Roman" w:cs="Times New Roman"/>
          <w:i/>
          <w:iCs/>
        </w:rPr>
      </w:pPr>
      <w:r w:rsidRPr="00B12837">
        <w:rPr>
          <w:rFonts w:ascii="Times New Roman" w:hAnsi="Times New Roman" w:cs="Times New Roman"/>
        </w:rPr>
        <w:t xml:space="preserve">Atestado de capacidade técnica expedido por pessoa jurídica de direito público ou privado, comprovando que a proponente executou de forma satisfatória os contratos assumidos, cujo objeto seja igual ou similar ao deste processo licitatório. </w:t>
      </w:r>
    </w:p>
    <w:p w14:paraId="7159038B" w14:textId="60E78307" w:rsidR="00A53B68" w:rsidRPr="00B12837" w:rsidRDefault="00A53B68" w:rsidP="006D0932">
      <w:pPr>
        <w:pStyle w:val="Nivel2"/>
        <w:rPr>
          <w:rFonts w:ascii="Times New Roman" w:hAnsi="Times New Roman" w:cs="Times New Roman"/>
          <w:i/>
          <w:iCs/>
        </w:rPr>
      </w:pPr>
      <w:r w:rsidRPr="00B12837">
        <w:rPr>
          <w:rFonts w:ascii="Times New Roman" w:hAnsi="Times New Roman" w:cs="Times New Roman"/>
        </w:rPr>
        <w:t xml:space="preserve">Os atestados de capacidade técnica podem ser apresentados em nome da matriz ou da filial da empresa licitante. </w:t>
      </w:r>
    </w:p>
    <w:p w14:paraId="5D5B5A86" w14:textId="2C30E558" w:rsidR="00A53B68" w:rsidRPr="00B12837" w:rsidRDefault="00A53B68" w:rsidP="006D0932">
      <w:pPr>
        <w:pStyle w:val="Nivel2"/>
        <w:rPr>
          <w:rFonts w:ascii="Times New Roman" w:hAnsi="Times New Roman" w:cs="Times New Roman"/>
        </w:rPr>
      </w:pPr>
      <w:r w:rsidRPr="00B12837">
        <w:rPr>
          <w:rFonts w:ascii="Times New Roman" w:hAnsi="Times New Roman" w:cs="Times New Roman"/>
        </w:rPr>
        <w:lastRenderedPageBreak/>
        <w:t>A licitante deverá ter registro ou inscrição na entidade profissional competente que fiscaliza a atividade, neste caso, trata-se da ANP (Agência Nacional do Petróleo, Gás Natural e Biocombustíveis), atestando que o posto de abastecimento pode exercer atividade de revenda de combustíveis no varejo.</w:t>
      </w:r>
    </w:p>
    <w:p w14:paraId="1D931756" w14:textId="77777777" w:rsidR="005C13C6" w:rsidRPr="00B12837" w:rsidRDefault="00A53B68" w:rsidP="006D0932">
      <w:pPr>
        <w:pStyle w:val="Nivel2"/>
        <w:rPr>
          <w:rFonts w:ascii="Times New Roman" w:hAnsi="Times New Roman" w:cs="Times New Roman"/>
        </w:rPr>
      </w:pPr>
      <w:r w:rsidRPr="00B12837">
        <w:rPr>
          <w:rFonts w:ascii="Times New Roman" w:hAnsi="Times New Roman" w:cs="Times New Roman"/>
        </w:rPr>
        <w:t>A licitante deverá apresentar atestado emitido pelo INMETRO – Instituto Nacional de Metrologia, Normalização e Qualidade Industrial, com relação a regularidade de aferição metrológica das bombas de combustíveis do estabelecimento de abastecimento.</w:t>
      </w:r>
    </w:p>
    <w:p w14:paraId="1893DEE2" w14:textId="70F405D3" w:rsidR="006D5FA5" w:rsidRPr="00B12837" w:rsidRDefault="006D5FA5" w:rsidP="006D0932">
      <w:pPr>
        <w:pStyle w:val="Nivel2"/>
        <w:rPr>
          <w:rFonts w:ascii="Times New Roman" w:hAnsi="Times New Roman" w:cs="Times New Roman"/>
        </w:rPr>
      </w:pPr>
      <w:r w:rsidRPr="00B12837">
        <w:rPr>
          <w:rFonts w:ascii="Times New Roman" w:hAnsi="Times New Roman" w:cs="Times New Roman"/>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C906776" w14:textId="77777777" w:rsidR="00465323" w:rsidRPr="00B12837" w:rsidRDefault="00465323" w:rsidP="00465323">
      <w:pPr>
        <w:pStyle w:val="Nivel2"/>
        <w:numPr>
          <w:ilvl w:val="0"/>
          <w:numId w:val="0"/>
        </w:numPr>
        <w:ind w:left="858"/>
        <w:rPr>
          <w:rFonts w:ascii="Times New Roman" w:hAnsi="Times New Roman" w:cs="Times New Roman"/>
        </w:rPr>
      </w:pPr>
    </w:p>
    <w:p w14:paraId="7FF8ED28" w14:textId="0E15AF55" w:rsidR="00465323" w:rsidRPr="00B12837" w:rsidRDefault="00894E8A" w:rsidP="00465323">
      <w:pPr>
        <w:pStyle w:val="Nivel01"/>
        <w:rPr>
          <w:rFonts w:ascii="Times New Roman" w:hAnsi="Times New Roman" w:cs="Times New Roman"/>
          <w:sz w:val="24"/>
          <w:szCs w:val="24"/>
        </w:rPr>
      </w:pPr>
      <w:r w:rsidRPr="00B12837">
        <w:rPr>
          <w:rFonts w:ascii="Times New Roman" w:hAnsi="Times New Roman" w:cs="Times New Roman"/>
          <w:sz w:val="24"/>
          <w:szCs w:val="24"/>
        </w:rPr>
        <w:t>SANÇÕES CONTRATUAIS</w:t>
      </w:r>
    </w:p>
    <w:p w14:paraId="306D4A2F" w14:textId="0A50F979" w:rsidR="00894E8A" w:rsidRPr="00B12837" w:rsidRDefault="00894E8A" w:rsidP="006D0932">
      <w:pPr>
        <w:pStyle w:val="Nivel2"/>
        <w:rPr>
          <w:rFonts w:ascii="Times New Roman" w:hAnsi="Times New Roman" w:cs="Times New Roman"/>
        </w:rPr>
      </w:pPr>
      <w:r w:rsidRPr="00B12837">
        <w:rPr>
          <w:rFonts w:ascii="Times New Roman" w:hAnsi="Times New Roman" w:cs="Times New Roman"/>
        </w:rPr>
        <w:t>A empresa vencedora deverá obedecer aos critérios estabelecidos neste instrumento, além de observar qualquer outra cl</w:t>
      </w:r>
      <w:r w:rsidR="00DE6AAE" w:rsidRPr="00B12837">
        <w:rPr>
          <w:rFonts w:ascii="Times New Roman" w:hAnsi="Times New Roman" w:cs="Times New Roman"/>
        </w:rPr>
        <w:t>á</w:t>
      </w:r>
      <w:r w:rsidRPr="00B12837">
        <w:rPr>
          <w:rFonts w:ascii="Times New Roman" w:hAnsi="Times New Roman" w:cs="Times New Roman"/>
        </w:rPr>
        <w:t xml:space="preserve">usula disposta em qualquer outro instrumento vinculativo a contratante e a contratada, a sua não observância implicara em multas e advertências estabelecidas no artigo 155 da lei 14.133/2021. </w:t>
      </w:r>
    </w:p>
    <w:p w14:paraId="15851393" w14:textId="77777777" w:rsidR="00EB0BEE" w:rsidRPr="00B12837" w:rsidRDefault="00EB0BEE" w:rsidP="006D0932">
      <w:pPr>
        <w:pStyle w:val="Nivel2"/>
        <w:rPr>
          <w:rFonts w:ascii="Times New Roman" w:hAnsi="Times New Roman" w:cs="Times New Roman"/>
        </w:rPr>
      </w:pPr>
      <w:r w:rsidRPr="00B12837">
        <w:rPr>
          <w:rFonts w:ascii="Times New Roman" w:hAnsi="Times New Roman" w:cs="Times New Roman"/>
        </w:rPr>
        <w:t>O atraso injustificado na execução do contrato sujeitará o contratado à multa de mora, na forma prevista no instrumento convocatório ou no contrato.</w:t>
      </w:r>
    </w:p>
    <w:p w14:paraId="2D4CB570" w14:textId="77777777" w:rsidR="00EB0BEE" w:rsidRPr="00B12837" w:rsidRDefault="00EB0BEE" w:rsidP="006D0932">
      <w:pPr>
        <w:pStyle w:val="Nivel2"/>
        <w:rPr>
          <w:rFonts w:ascii="Times New Roman" w:hAnsi="Times New Roman" w:cs="Times New Roman"/>
        </w:rPr>
      </w:pPr>
      <w:bookmarkStart w:id="7" w:name="art86§1"/>
      <w:bookmarkEnd w:id="7"/>
      <w:r w:rsidRPr="00B12837">
        <w:rPr>
          <w:rFonts w:ascii="Times New Roman" w:hAnsi="Times New Roman" w:cs="Times New Roman"/>
        </w:rPr>
        <w:t>A multa não impede que a Administração rescinda unilateralmente o contrato e aplique as outras sanções previstas nesta Lei.</w:t>
      </w:r>
    </w:p>
    <w:p w14:paraId="72D944A7" w14:textId="77777777" w:rsidR="00EB0BEE" w:rsidRPr="00B12837" w:rsidRDefault="00EB0BEE" w:rsidP="006D0932">
      <w:pPr>
        <w:pStyle w:val="Nivel2"/>
        <w:rPr>
          <w:rFonts w:ascii="Times New Roman" w:hAnsi="Times New Roman" w:cs="Times New Roman"/>
        </w:rPr>
      </w:pPr>
      <w:bookmarkStart w:id="8" w:name="art86§2"/>
      <w:bookmarkStart w:id="9" w:name="art86§3"/>
      <w:bookmarkEnd w:id="8"/>
      <w:bookmarkEnd w:id="9"/>
      <w:r w:rsidRPr="00B12837">
        <w:rPr>
          <w:rFonts w:ascii="Times New Roman" w:hAnsi="Times New Roman" w:cs="Times New Roman"/>
        </w:rPr>
        <w:t>Se a multa for de valor superior ao valor da garantia prestada, além da perda desta, responderá o contratado pela sua diferença, a qual será descontada dos pagamentos eventualmente devidos pela Administração ou ainda, quando for o caso, cobrada judicialmente.</w:t>
      </w:r>
    </w:p>
    <w:p w14:paraId="1F7ECF87" w14:textId="498D3C41" w:rsidR="00EB0BEE" w:rsidRPr="00B12837" w:rsidRDefault="00EB0BEE" w:rsidP="006D0932">
      <w:pPr>
        <w:widowControl w:val="0"/>
        <w:autoSpaceDE w:val="0"/>
        <w:autoSpaceDN w:val="0"/>
        <w:adjustRightInd w:val="0"/>
        <w:jc w:val="both"/>
        <w:rPr>
          <w:rFonts w:ascii="Times New Roman" w:eastAsia="Arial" w:hAnsi="Times New Roman" w:cs="Times New Roman"/>
          <w:color w:val="000000"/>
        </w:rPr>
      </w:pPr>
      <w:r w:rsidRPr="00B12837">
        <w:rPr>
          <w:rFonts w:ascii="Times New Roman" w:eastAsia="Arial" w:hAnsi="Times New Roman" w:cs="Times New Roman"/>
          <w:color w:val="000000"/>
        </w:rPr>
        <w:t xml:space="preserve">A inobservância, pela contratada, de cláusula ou obrigação constante deste Termo de Referência autorizará a contratante a aplicar-lhe as sanções previstas na Lei Federal nº </w:t>
      </w:r>
      <w:r w:rsidR="006476A6" w:rsidRPr="00B12837">
        <w:rPr>
          <w:rFonts w:ascii="Times New Roman" w:eastAsia="Arial" w:hAnsi="Times New Roman" w:cs="Times New Roman"/>
          <w:color w:val="000000"/>
        </w:rPr>
        <w:t>14.133/2021</w:t>
      </w:r>
      <w:r w:rsidRPr="00B12837">
        <w:rPr>
          <w:rFonts w:ascii="Times New Roman" w:eastAsia="Arial" w:hAnsi="Times New Roman" w:cs="Times New Roman"/>
          <w:color w:val="000000"/>
        </w:rPr>
        <w:t>, ou seja:</w:t>
      </w:r>
    </w:p>
    <w:p w14:paraId="5EEC2BA2" w14:textId="77777777" w:rsidR="00EB0BEE" w:rsidRPr="00B12837" w:rsidRDefault="00EB0BEE" w:rsidP="006D0932">
      <w:pPr>
        <w:spacing w:before="100" w:beforeAutospacing="1"/>
        <w:ind w:firstLine="1134"/>
        <w:jc w:val="both"/>
        <w:rPr>
          <w:rFonts w:ascii="Times New Roman" w:eastAsia="Arial" w:hAnsi="Times New Roman" w:cs="Times New Roman"/>
          <w:color w:val="000000"/>
        </w:rPr>
      </w:pPr>
      <w:bookmarkStart w:id="10" w:name="art87i"/>
      <w:bookmarkEnd w:id="10"/>
      <w:r w:rsidRPr="00B12837">
        <w:rPr>
          <w:rFonts w:ascii="Times New Roman" w:eastAsia="Arial" w:hAnsi="Times New Roman" w:cs="Times New Roman"/>
          <w:color w:val="000000"/>
        </w:rPr>
        <w:t>I - Advertência;</w:t>
      </w:r>
    </w:p>
    <w:p w14:paraId="2552CB88" w14:textId="77777777" w:rsidR="00EB0BEE" w:rsidRPr="00B12837" w:rsidRDefault="00EB0BEE" w:rsidP="006D0932">
      <w:pPr>
        <w:widowControl w:val="0"/>
        <w:autoSpaceDE w:val="0"/>
        <w:autoSpaceDN w:val="0"/>
        <w:adjustRightInd w:val="0"/>
        <w:ind w:firstLine="1134"/>
        <w:jc w:val="both"/>
        <w:rPr>
          <w:rFonts w:ascii="Times New Roman" w:eastAsia="Arial" w:hAnsi="Times New Roman" w:cs="Times New Roman"/>
          <w:color w:val="000000"/>
        </w:rPr>
      </w:pPr>
      <w:bookmarkStart w:id="11" w:name="art87ii"/>
      <w:bookmarkEnd w:id="11"/>
    </w:p>
    <w:p w14:paraId="7456E689" w14:textId="77777777" w:rsidR="00EB0BEE" w:rsidRPr="00B12837" w:rsidRDefault="00EB0BEE" w:rsidP="006D0932">
      <w:pPr>
        <w:widowControl w:val="0"/>
        <w:autoSpaceDE w:val="0"/>
        <w:autoSpaceDN w:val="0"/>
        <w:adjustRightInd w:val="0"/>
        <w:ind w:firstLine="1134"/>
        <w:jc w:val="both"/>
        <w:rPr>
          <w:rFonts w:ascii="Times New Roman" w:eastAsia="Arial" w:hAnsi="Times New Roman" w:cs="Times New Roman"/>
          <w:color w:val="000000"/>
        </w:rPr>
      </w:pPr>
      <w:r w:rsidRPr="00B12837">
        <w:rPr>
          <w:rFonts w:ascii="Times New Roman" w:eastAsia="Arial" w:hAnsi="Times New Roman" w:cs="Times New Roman"/>
          <w:color w:val="000000"/>
        </w:rPr>
        <w:t>II - Multa a ser cobrada segundo os seguintes critérios:</w:t>
      </w:r>
    </w:p>
    <w:p w14:paraId="44D71692" w14:textId="77777777" w:rsidR="00EB0BEE" w:rsidRPr="00B12837" w:rsidRDefault="00EB0BEE" w:rsidP="006D0932">
      <w:pPr>
        <w:widowControl w:val="0"/>
        <w:autoSpaceDE w:val="0"/>
        <w:autoSpaceDN w:val="0"/>
        <w:adjustRightInd w:val="0"/>
        <w:jc w:val="both"/>
        <w:rPr>
          <w:rFonts w:ascii="Times New Roman" w:hAnsi="Times New Roman" w:cs="Times New Roman"/>
          <w:color w:val="000000"/>
          <w:spacing w:val="1"/>
        </w:rPr>
      </w:pPr>
    </w:p>
    <w:p w14:paraId="0A89C22C" w14:textId="77777777" w:rsidR="00EB0BEE" w:rsidRPr="00B12837" w:rsidRDefault="00EB0BEE" w:rsidP="006D0932">
      <w:pPr>
        <w:widowControl w:val="0"/>
        <w:numPr>
          <w:ilvl w:val="0"/>
          <w:numId w:val="11"/>
        </w:numPr>
        <w:autoSpaceDE w:val="0"/>
        <w:autoSpaceDN w:val="0"/>
        <w:adjustRightInd w:val="0"/>
        <w:ind w:left="0" w:firstLine="1134"/>
        <w:contextualSpacing/>
        <w:jc w:val="both"/>
        <w:rPr>
          <w:rFonts w:ascii="Times New Roman" w:hAnsi="Times New Roman" w:cs="Times New Roman"/>
          <w:color w:val="000000"/>
          <w:spacing w:val="1"/>
        </w:rPr>
      </w:pPr>
      <w:r w:rsidRPr="00B12837">
        <w:rPr>
          <w:rFonts w:ascii="Times New Roman" w:hAnsi="Times New Roman" w:cs="Times New Roman"/>
          <w:color w:val="000000"/>
          <w:spacing w:val="1"/>
        </w:rPr>
        <w:t xml:space="preserve"> </w:t>
      </w:r>
      <w:r w:rsidRPr="00B12837">
        <w:rPr>
          <w:rFonts w:ascii="Times New Roman" w:eastAsia="Arial" w:hAnsi="Times New Roman" w:cs="Times New Roman"/>
          <w:color w:val="000000"/>
        </w:rPr>
        <w:t>Pela inexecução total do objeto do contrato, multa de 20% (vinte por cento) sobre o valor mensal estimado dos serviços contratados;</w:t>
      </w:r>
    </w:p>
    <w:p w14:paraId="61EAD15F" w14:textId="77777777" w:rsidR="00EB0BEE" w:rsidRPr="00B12837" w:rsidRDefault="00EB0BEE" w:rsidP="006D0932">
      <w:pPr>
        <w:widowControl w:val="0"/>
        <w:autoSpaceDE w:val="0"/>
        <w:autoSpaceDN w:val="0"/>
        <w:adjustRightInd w:val="0"/>
        <w:ind w:left="567"/>
        <w:contextualSpacing/>
        <w:jc w:val="both"/>
        <w:rPr>
          <w:rFonts w:ascii="Times New Roman" w:hAnsi="Times New Roman" w:cs="Times New Roman"/>
          <w:color w:val="000000"/>
          <w:spacing w:val="1"/>
        </w:rPr>
      </w:pPr>
    </w:p>
    <w:p w14:paraId="086F1CFB" w14:textId="77777777" w:rsidR="00EB0BEE" w:rsidRPr="00B12837" w:rsidRDefault="00EB0BEE" w:rsidP="006D0932">
      <w:pPr>
        <w:widowControl w:val="0"/>
        <w:numPr>
          <w:ilvl w:val="0"/>
          <w:numId w:val="11"/>
        </w:numPr>
        <w:autoSpaceDE w:val="0"/>
        <w:autoSpaceDN w:val="0"/>
        <w:adjustRightInd w:val="0"/>
        <w:ind w:left="0" w:firstLine="1134"/>
        <w:contextualSpacing/>
        <w:jc w:val="both"/>
        <w:rPr>
          <w:rFonts w:ascii="Times New Roman" w:hAnsi="Times New Roman" w:cs="Times New Roman"/>
          <w:color w:val="000000"/>
          <w:spacing w:val="1"/>
        </w:rPr>
      </w:pPr>
      <w:r w:rsidRPr="00B12837">
        <w:rPr>
          <w:rFonts w:ascii="Times New Roman" w:hAnsi="Times New Roman" w:cs="Times New Roman"/>
          <w:color w:val="000000"/>
          <w:spacing w:val="1"/>
        </w:rPr>
        <w:t xml:space="preserve"> </w:t>
      </w:r>
      <w:r w:rsidRPr="00B12837">
        <w:rPr>
          <w:rFonts w:ascii="Times New Roman" w:eastAsia="Arial" w:hAnsi="Times New Roman" w:cs="Times New Roman"/>
          <w:color w:val="000000"/>
        </w:rPr>
        <w:t>Pelo retardamento no início da prestação dos serviços contratados, multa diária de 1% (um por cento) sobre o valor estimado dos serviços em atraso até o 10º dia, data a partir da qual se caracterizará o inadimplemento absoluto;</w:t>
      </w:r>
    </w:p>
    <w:p w14:paraId="29B77924" w14:textId="77777777" w:rsidR="00EB0BEE" w:rsidRPr="00B12837" w:rsidRDefault="00EB0BEE" w:rsidP="006D0932">
      <w:pPr>
        <w:widowControl w:val="0"/>
        <w:autoSpaceDE w:val="0"/>
        <w:autoSpaceDN w:val="0"/>
        <w:adjustRightInd w:val="0"/>
        <w:jc w:val="both"/>
        <w:rPr>
          <w:rFonts w:ascii="Times New Roman" w:hAnsi="Times New Roman" w:cs="Times New Roman"/>
          <w:color w:val="000000"/>
          <w:spacing w:val="1"/>
        </w:rPr>
      </w:pPr>
    </w:p>
    <w:p w14:paraId="7EAF1724" w14:textId="77777777" w:rsidR="00EB0BEE" w:rsidRPr="00B12837" w:rsidRDefault="00EB0BEE" w:rsidP="006D0932">
      <w:pPr>
        <w:widowControl w:val="0"/>
        <w:numPr>
          <w:ilvl w:val="0"/>
          <w:numId w:val="11"/>
        </w:numPr>
        <w:autoSpaceDE w:val="0"/>
        <w:autoSpaceDN w:val="0"/>
        <w:adjustRightInd w:val="0"/>
        <w:ind w:left="0" w:firstLine="1134"/>
        <w:contextualSpacing/>
        <w:jc w:val="both"/>
        <w:rPr>
          <w:rFonts w:ascii="Times New Roman" w:hAnsi="Times New Roman" w:cs="Times New Roman"/>
          <w:color w:val="000000"/>
          <w:spacing w:val="1"/>
        </w:rPr>
      </w:pPr>
      <w:r w:rsidRPr="00B12837">
        <w:rPr>
          <w:rFonts w:ascii="Times New Roman" w:hAnsi="Times New Roman" w:cs="Times New Roman"/>
          <w:color w:val="000000"/>
          <w:spacing w:val="1"/>
        </w:rPr>
        <w:t xml:space="preserve"> </w:t>
      </w:r>
      <w:r w:rsidRPr="00B12837">
        <w:rPr>
          <w:rFonts w:ascii="Times New Roman" w:eastAsia="Arial" w:hAnsi="Times New Roman" w:cs="Times New Roman"/>
          <w:color w:val="000000"/>
        </w:rPr>
        <w:t>Pela inexecução parcial, multa de 20% (vinte por cento) sobre o valor correspondente à parcela dos serviços não executados ou executados em desacordo com o presente contrato ou com as normas legais e infralegais aplicáveis à espécie;</w:t>
      </w:r>
    </w:p>
    <w:p w14:paraId="1E17C1B5" w14:textId="77777777" w:rsidR="00EB0BEE" w:rsidRPr="00B12837" w:rsidRDefault="00EB0BEE" w:rsidP="006D0932">
      <w:pPr>
        <w:widowControl w:val="0"/>
        <w:autoSpaceDE w:val="0"/>
        <w:autoSpaceDN w:val="0"/>
        <w:adjustRightInd w:val="0"/>
        <w:jc w:val="both"/>
        <w:rPr>
          <w:rFonts w:ascii="Times New Roman" w:hAnsi="Times New Roman" w:cs="Times New Roman"/>
          <w:color w:val="000000"/>
          <w:spacing w:val="1"/>
        </w:rPr>
      </w:pPr>
    </w:p>
    <w:p w14:paraId="106EF986" w14:textId="77777777" w:rsidR="00EB0BEE" w:rsidRPr="00B12837" w:rsidRDefault="00EB0BEE" w:rsidP="006D0932">
      <w:pPr>
        <w:widowControl w:val="0"/>
        <w:numPr>
          <w:ilvl w:val="0"/>
          <w:numId w:val="11"/>
        </w:numPr>
        <w:autoSpaceDE w:val="0"/>
        <w:autoSpaceDN w:val="0"/>
        <w:adjustRightInd w:val="0"/>
        <w:ind w:left="0" w:firstLine="1134"/>
        <w:contextualSpacing/>
        <w:jc w:val="both"/>
        <w:rPr>
          <w:rFonts w:ascii="Times New Roman" w:hAnsi="Times New Roman" w:cs="Times New Roman"/>
          <w:color w:val="000000"/>
          <w:spacing w:val="1"/>
        </w:rPr>
      </w:pPr>
      <w:r w:rsidRPr="00B12837">
        <w:rPr>
          <w:rFonts w:ascii="Times New Roman" w:hAnsi="Times New Roman" w:cs="Times New Roman"/>
          <w:color w:val="000000"/>
          <w:spacing w:val="1"/>
        </w:rPr>
        <w:t xml:space="preserve"> </w:t>
      </w:r>
      <w:r w:rsidRPr="00B12837">
        <w:rPr>
          <w:rFonts w:ascii="Times New Roman" w:eastAsia="Arial" w:hAnsi="Times New Roman" w:cs="Times New Roman"/>
          <w:color w:val="000000"/>
        </w:rPr>
        <w:t>Pelo descumprimento de qualquer outra cláusula, que não diga respeito diretamente à execução do objeto do contrato, multa de 0,5% (meio ponto percentual) sobre o valor mensal estimado dos serviços contratados;</w:t>
      </w:r>
    </w:p>
    <w:p w14:paraId="0C674913" w14:textId="77777777" w:rsidR="00EB0BEE" w:rsidRPr="00B12837" w:rsidRDefault="00EB0BEE" w:rsidP="006D0932">
      <w:pPr>
        <w:widowControl w:val="0"/>
        <w:autoSpaceDE w:val="0"/>
        <w:autoSpaceDN w:val="0"/>
        <w:adjustRightInd w:val="0"/>
        <w:jc w:val="both"/>
        <w:rPr>
          <w:rFonts w:ascii="Times New Roman" w:hAnsi="Times New Roman" w:cs="Times New Roman"/>
          <w:color w:val="000000"/>
          <w:spacing w:val="1"/>
        </w:rPr>
      </w:pPr>
    </w:p>
    <w:p w14:paraId="716B04A3" w14:textId="77777777" w:rsidR="00EB0BEE" w:rsidRPr="00B12837" w:rsidRDefault="00EB0BEE" w:rsidP="006D0932">
      <w:pPr>
        <w:widowControl w:val="0"/>
        <w:numPr>
          <w:ilvl w:val="0"/>
          <w:numId w:val="11"/>
        </w:numPr>
        <w:autoSpaceDE w:val="0"/>
        <w:autoSpaceDN w:val="0"/>
        <w:adjustRightInd w:val="0"/>
        <w:ind w:left="0" w:firstLine="1134"/>
        <w:contextualSpacing/>
        <w:jc w:val="both"/>
        <w:rPr>
          <w:rFonts w:ascii="Times New Roman" w:hAnsi="Times New Roman" w:cs="Times New Roman"/>
          <w:color w:val="000000"/>
          <w:spacing w:val="1"/>
        </w:rPr>
      </w:pPr>
      <w:r w:rsidRPr="00B12837">
        <w:rPr>
          <w:rFonts w:ascii="Times New Roman" w:hAnsi="Times New Roman" w:cs="Times New Roman"/>
          <w:color w:val="000000"/>
          <w:spacing w:val="1"/>
        </w:rPr>
        <w:t xml:space="preserve"> </w:t>
      </w:r>
      <w:r w:rsidRPr="00B12837">
        <w:rPr>
          <w:rFonts w:ascii="Times New Roman" w:eastAsia="Arial" w:hAnsi="Times New Roman" w:cs="Times New Roman"/>
          <w:color w:val="000000"/>
        </w:rPr>
        <w:t>Pela rescisão do contrato por culpa da contratada, multa de 10% (dez por cento) sobre o valor mensal estimado dos serviços contratados.</w:t>
      </w:r>
    </w:p>
    <w:p w14:paraId="319DDDE6" w14:textId="77777777" w:rsidR="00EB0BEE" w:rsidRPr="00B12837" w:rsidRDefault="00EB0BEE" w:rsidP="006D0932">
      <w:pPr>
        <w:spacing w:before="100" w:beforeAutospacing="1"/>
        <w:ind w:firstLine="1134"/>
        <w:jc w:val="both"/>
        <w:rPr>
          <w:rFonts w:ascii="Times New Roman" w:hAnsi="Times New Roman" w:cs="Times New Roman"/>
        </w:rPr>
      </w:pPr>
      <w:bookmarkStart w:id="12" w:name="art87iii"/>
      <w:bookmarkEnd w:id="12"/>
      <w:r w:rsidRPr="00B12837">
        <w:rPr>
          <w:rFonts w:ascii="Times New Roman" w:hAnsi="Times New Roman" w:cs="Times New Roman"/>
        </w:rPr>
        <w:t>III - </w:t>
      </w:r>
      <w:r w:rsidRPr="00B12837">
        <w:rPr>
          <w:rFonts w:ascii="Times New Roman" w:eastAsia="Arial" w:hAnsi="Times New Roman" w:cs="Times New Roman"/>
          <w:color w:val="000000"/>
        </w:rPr>
        <w:t>Suspensão temporária de participação em licitação e impedimento de contratar com a Administração, por prazo não superior a 2 (dois) anos;</w:t>
      </w:r>
    </w:p>
    <w:p w14:paraId="10567DA0" w14:textId="77777777" w:rsidR="00EB0BEE" w:rsidRPr="00B12837" w:rsidRDefault="00EB0BEE" w:rsidP="006D0932">
      <w:pPr>
        <w:spacing w:before="100" w:beforeAutospacing="1"/>
        <w:ind w:firstLine="1134"/>
        <w:jc w:val="both"/>
        <w:rPr>
          <w:rFonts w:ascii="Times New Roman" w:hAnsi="Times New Roman" w:cs="Times New Roman"/>
        </w:rPr>
      </w:pPr>
      <w:bookmarkStart w:id="13" w:name="art87iv"/>
      <w:bookmarkEnd w:id="13"/>
      <w:r w:rsidRPr="00B12837">
        <w:rPr>
          <w:rFonts w:ascii="Times New Roman" w:hAnsi="Times New Roman" w:cs="Times New Roman"/>
        </w:rPr>
        <w:t>IV - </w:t>
      </w:r>
      <w:r w:rsidRPr="00B12837">
        <w:rPr>
          <w:rFonts w:ascii="Times New Roman" w:eastAsia="Arial" w:hAnsi="Times New Roman" w:cs="Times New Roman"/>
          <w:color w:val="00000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inciso anterior.</w:t>
      </w:r>
    </w:p>
    <w:p w14:paraId="611E1806" w14:textId="77777777" w:rsidR="00EB0BEE" w:rsidRPr="00B12837" w:rsidRDefault="00EB0BEE" w:rsidP="006D0932">
      <w:pPr>
        <w:jc w:val="both"/>
        <w:rPr>
          <w:rFonts w:ascii="Times New Roman" w:hAnsi="Times New Roman" w:cs="Times New Roman"/>
        </w:rPr>
      </w:pPr>
      <w:bookmarkStart w:id="14" w:name="art87§1"/>
      <w:bookmarkStart w:id="15" w:name="art87§2"/>
      <w:bookmarkEnd w:id="14"/>
      <w:bookmarkEnd w:id="15"/>
    </w:p>
    <w:p w14:paraId="5A8C8129" w14:textId="6C7F97F6" w:rsidR="00EB0BEE" w:rsidRPr="00B12837" w:rsidRDefault="00EB0BEE" w:rsidP="006D0932">
      <w:pPr>
        <w:ind w:firstLine="1134"/>
        <w:jc w:val="both"/>
        <w:rPr>
          <w:rFonts w:ascii="Times New Roman" w:eastAsia="Arial" w:hAnsi="Times New Roman" w:cs="Times New Roman"/>
          <w:color w:val="000000"/>
        </w:rPr>
      </w:pPr>
      <w:r w:rsidRPr="00B12837">
        <w:rPr>
          <w:rFonts w:ascii="Times New Roman" w:eastAsia="Arial" w:hAnsi="Times New Roman" w:cs="Times New Roman"/>
          <w:color w:val="000000"/>
        </w:rPr>
        <w:t>As sanções previstas nos incisos I, III e IV deste item, poderão ser aplicadas juntamente com a do inciso II, facultada a defesa prévia do interessado, no respectivo processo, no prazo de 5 (cinco) dias úteis.</w:t>
      </w:r>
    </w:p>
    <w:p w14:paraId="0DB581FB" w14:textId="77777777" w:rsidR="000A417A" w:rsidRPr="00B12837" w:rsidRDefault="000A417A" w:rsidP="006D0932">
      <w:pPr>
        <w:jc w:val="both"/>
        <w:rPr>
          <w:rFonts w:ascii="Times New Roman" w:eastAsia="Arial" w:hAnsi="Times New Roman" w:cs="Times New Roman"/>
          <w:color w:val="000000"/>
        </w:rPr>
      </w:pPr>
    </w:p>
    <w:p w14:paraId="38E17EE4" w14:textId="77777777" w:rsidR="000A417A" w:rsidRPr="00B12837" w:rsidRDefault="000A417A" w:rsidP="006D0932">
      <w:pPr>
        <w:pStyle w:val="Nivel2"/>
        <w:rPr>
          <w:rFonts w:ascii="Times New Roman" w:hAnsi="Times New Roman" w:cs="Times New Roman"/>
        </w:rPr>
      </w:pPr>
      <w:r w:rsidRPr="00B12837">
        <w:rPr>
          <w:rFonts w:ascii="Times New Roman" w:hAnsi="Times New Roman" w:cs="Times New Roman"/>
        </w:rPr>
        <w:t xml:space="preserve"> As sanções previstas nos incisos III e IV do item anterior poderão também ser aplicadas às empresas ou aos profissionais que, em razão dos contratos regidos por esta Lei:</w:t>
      </w:r>
    </w:p>
    <w:p w14:paraId="305CF7CA" w14:textId="77777777" w:rsidR="000A417A" w:rsidRPr="00B12837" w:rsidRDefault="000A417A" w:rsidP="006903A9">
      <w:pPr>
        <w:pStyle w:val="Nivel2"/>
        <w:numPr>
          <w:ilvl w:val="0"/>
          <w:numId w:val="0"/>
        </w:numPr>
        <w:ind w:left="858"/>
        <w:rPr>
          <w:rFonts w:ascii="Times New Roman" w:hAnsi="Times New Roman" w:cs="Times New Roman"/>
        </w:rPr>
      </w:pPr>
      <w:r w:rsidRPr="00B12837">
        <w:rPr>
          <w:rFonts w:ascii="Times New Roman" w:hAnsi="Times New Roman" w:cs="Times New Roman"/>
        </w:rPr>
        <w:t>a) Tenham sofrido condenação definitiva por praticarem, por meios dolosos, fraude fiscal no recolhimento de quaisquer tributos;</w:t>
      </w:r>
    </w:p>
    <w:p w14:paraId="498AF4DD" w14:textId="77777777" w:rsidR="000778FB" w:rsidRPr="00B12837" w:rsidRDefault="000A417A" w:rsidP="000778FB">
      <w:pPr>
        <w:pStyle w:val="Nivel2"/>
        <w:numPr>
          <w:ilvl w:val="0"/>
          <w:numId w:val="0"/>
        </w:numPr>
        <w:ind w:left="858"/>
        <w:rPr>
          <w:rFonts w:ascii="Times New Roman" w:hAnsi="Times New Roman" w:cs="Times New Roman"/>
        </w:rPr>
      </w:pPr>
      <w:r w:rsidRPr="00B12837">
        <w:rPr>
          <w:rFonts w:ascii="Times New Roman" w:hAnsi="Times New Roman" w:cs="Times New Roman"/>
        </w:rPr>
        <w:t>b) Tenham praticado atos ilícitos visando a frustrar os objetivos da licitação;</w:t>
      </w:r>
    </w:p>
    <w:p w14:paraId="6C51CB08" w14:textId="0AF797B2" w:rsidR="000778FB" w:rsidRDefault="000A417A" w:rsidP="000778FB">
      <w:pPr>
        <w:pStyle w:val="Nivel2"/>
        <w:numPr>
          <w:ilvl w:val="0"/>
          <w:numId w:val="0"/>
        </w:numPr>
        <w:ind w:left="858"/>
        <w:rPr>
          <w:rFonts w:ascii="Times New Roman" w:hAnsi="Times New Roman" w:cs="Times New Roman"/>
        </w:rPr>
      </w:pPr>
      <w:r w:rsidRPr="00B12837">
        <w:rPr>
          <w:rFonts w:ascii="Times New Roman" w:hAnsi="Times New Roman" w:cs="Times New Roman"/>
        </w:rPr>
        <w:t>c) Demonstrem não possuir idoneidade para contratar com a Administração em virtude de atos ilícitos praticados</w:t>
      </w:r>
      <w:r w:rsidR="000778FB" w:rsidRPr="00B12837">
        <w:rPr>
          <w:rFonts w:ascii="Times New Roman" w:hAnsi="Times New Roman" w:cs="Times New Roman"/>
        </w:rPr>
        <w:t>.</w:t>
      </w:r>
    </w:p>
    <w:p w14:paraId="578334C5" w14:textId="77777777" w:rsidR="009B5711" w:rsidRPr="00B12837" w:rsidRDefault="009B5711" w:rsidP="000778FB">
      <w:pPr>
        <w:pStyle w:val="Nivel2"/>
        <w:numPr>
          <w:ilvl w:val="0"/>
          <w:numId w:val="0"/>
        </w:numPr>
        <w:ind w:left="858"/>
        <w:rPr>
          <w:rFonts w:ascii="Times New Roman" w:hAnsi="Times New Roman" w:cs="Times New Roman"/>
        </w:rPr>
      </w:pPr>
    </w:p>
    <w:p w14:paraId="1F5F7754" w14:textId="1D3DF0F6" w:rsidR="000778FB" w:rsidRPr="00B12837" w:rsidRDefault="000778FB" w:rsidP="000778FB">
      <w:pPr>
        <w:pStyle w:val="Nivel01"/>
        <w:rPr>
          <w:rFonts w:ascii="Times New Roman" w:hAnsi="Times New Roman" w:cs="Times New Roman"/>
          <w:sz w:val="24"/>
          <w:szCs w:val="24"/>
        </w:rPr>
      </w:pPr>
      <w:r w:rsidRPr="00B12837">
        <w:rPr>
          <w:rFonts w:ascii="Times New Roman" w:hAnsi="Times New Roman" w:cs="Times New Roman"/>
          <w:sz w:val="24"/>
          <w:szCs w:val="24"/>
        </w:rPr>
        <w:lastRenderedPageBreak/>
        <w:t>EXTINÇÃO CONTRATUAL</w:t>
      </w:r>
    </w:p>
    <w:p w14:paraId="6EF53079" w14:textId="44C6AD79" w:rsidR="00EB0BEE" w:rsidRPr="00B12837" w:rsidRDefault="00EB0BEE" w:rsidP="006903A9">
      <w:pPr>
        <w:pStyle w:val="Nivel2"/>
        <w:numPr>
          <w:ilvl w:val="0"/>
          <w:numId w:val="0"/>
        </w:numPr>
        <w:ind w:left="858"/>
        <w:rPr>
          <w:rFonts w:ascii="Times New Roman" w:hAnsi="Times New Roman" w:cs="Times New Roman"/>
        </w:rPr>
      </w:pPr>
    </w:p>
    <w:p w14:paraId="0DD008B9" w14:textId="0997818D" w:rsidR="00465323" w:rsidRPr="009B5711" w:rsidRDefault="00894E8A" w:rsidP="009B5711">
      <w:pPr>
        <w:pStyle w:val="Nivel2"/>
        <w:rPr>
          <w:rFonts w:ascii="Times New Roman" w:hAnsi="Times New Roman" w:cs="Times New Roman"/>
        </w:rPr>
      </w:pPr>
      <w:r w:rsidRPr="00B12837">
        <w:rPr>
          <w:rFonts w:ascii="Times New Roman" w:hAnsi="Times New Roman" w:cs="Times New Roman"/>
        </w:rPr>
        <w:t xml:space="preserve">Constituirão motivos para </w:t>
      </w:r>
      <w:r w:rsidRPr="00B12837">
        <w:rPr>
          <w:rFonts w:ascii="Times New Roman" w:hAnsi="Times New Roman" w:cs="Times New Roman"/>
          <w:b/>
          <w:bCs/>
        </w:rPr>
        <w:t>extinção do contrato</w:t>
      </w:r>
      <w:r w:rsidRPr="00B12837">
        <w:rPr>
          <w:rFonts w:ascii="Times New Roman" w:hAnsi="Times New Roman" w:cs="Times New Roman"/>
        </w:rPr>
        <w:t>, a qual deverá ser formalmente motivada nos autos do processo, assegurados o contraditório e a ampla defesa, os itens mencionados nos artigos 137 a 139, da lei 14.133/2021.</w:t>
      </w:r>
    </w:p>
    <w:p w14:paraId="758620E0" w14:textId="47479038" w:rsidR="00465323" w:rsidRPr="00B12837" w:rsidRDefault="00B76756" w:rsidP="00465323">
      <w:pPr>
        <w:pStyle w:val="Nivel01"/>
        <w:rPr>
          <w:rFonts w:ascii="Times New Roman" w:hAnsi="Times New Roman" w:cs="Times New Roman"/>
          <w:sz w:val="24"/>
          <w:szCs w:val="24"/>
        </w:rPr>
      </w:pPr>
      <w:r w:rsidRPr="00B12837">
        <w:rPr>
          <w:rFonts w:ascii="Times New Roman" w:hAnsi="Times New Roman" w:cs="Times New Roman"/>
          <w:sz w:val="24"/>
          <w:szCs w:val="24"/>
        </w:rPr>
        <w:t xml:space="preserve">RESCISÃO CONTRATUAL </w:t>
      </w:r>
    </w:p>
    <w:p w14:paraId="4B70D146" w14:textId="77777777" w:rsidR="00B76756" w:rsidRPr="00B12837" w:rsidRDefault="00B76756" w:rsidP="006D0932">
      <w:pPr>
        <w:pStyle w:val="Nivel2"/>
        <w:rPr>
          <w:rFonts w:ascii="Times New Roman" w:hAnsi="Times New Roman" w:cs="Times New Roman"/>
        </w:rPr>
      </w:pPr>
      <w:r w:rsidRPr="00B12837">
        <w:rPr>
          <w:rFonts w:ascii="Times New Roman" w:hAnsi="Times New Roman" w:cs="Times New Roman"/>
        </w:rPr>
        <w:t xml:space="preserve">O presente contrato poderá ser rescindido nas seguintes hipóteses, em conformidade com o disposto na Lei 14.133/2021 e suas regulamentações: </w:t>
      </w:r>
    </w:p>
    <w:p w14:paraId="5F5F9119" w14:textId="77777777" w:rsidR="00B76756" w:rsidRPr="00B12837" w:rsidRDefault="00B76756" w:rsidP="006D0932">
      <w:pPr>
        <w:pStyle w:val="Nivel2"/>
        <w:rPr>
          <w:rFonts w:ascii="Times New Roman" w:hAnsi="Times New Roman" w:cs="Times New Roman"/>
        </w:rPr>
      </w:pPr>
      <w:r w:rsidRPr="00B12837">
        <w:rPr>
          <w:rFonts w:ascii="Times New Roman" w:hAnsi="Times New Roman" w:cs="Times New Roman"/>
        </w:rPr>
        <w:t xml:space="preserve">a) Por mútuo acordo entre as partes, mediante prévia negociação e formalização por escrito; </w:t>
      </w:r>
    </w:p>
    <w:p w14:paraId="07B4AB33" w14:textId="4D426EE3" w:rsidR="00B76756" w:rsidRPr="00B12837" w:rsidRDefault="00B76756" w:rsidP="006D0932">
      <w:pPr>
        <w:pStyle w:val="Nivel2"/>
        <w:rPr>
          <w:rFonts w:ascii="Times New Roman" w:hAnsi="Times New Roman" w:cs="Times New Roman"/>
        </w:rPr>
      </w:pPr>
      <w:r w:rsidRPr="00B12837">
        <w:rPr>
          <w:rFonts w:ascii="Times New Roman" w:hAnsi="Times New Roman" w:cs="Times New Roman"/>
        </w:rPr>
        <w:t xml:space="preserve">b) Por descumprimento das obrigações estabelecidas neste Termo de Referência e no contrato decorrente da licitação, observados os procedimentos legais; </w:t>
      </w:r>
    </w:p>
    <w:p w14:paraId="08A4C83E" w14:textId="0F897A67" w:rsidR="00D763E5" w:rsidRPr="00B12837" w:rsidRDefault="00D763E5" w:rsidP="006D0932">
      <w:pPr>
        <w:pStyle w:val="Nivel2"/>
        <w:rPr>
          <w:rFonts w:ascii="Times New Roman" w:hAnsi="Times New Roman" w:cs="Times New Roman"/>
        </w:rPr>
      </w:pPr>
      <w:r w:rsidRPr="00B12837">
        <w:rPr>
          <w:rFonts w:ascii="Times New Roman" w:hAnsi="Times New Roman" w:cs="Times New Roman"/>
        </w:rPr>
        <w:t>c) Por inexecução total ou parcial do contrato enseja a rescisão;</w:t>
      </w:r>
    </w:p>
    <w:p w14:paraId="7CC21A33" w14:textId="61E63BB8" w:rsidR="00B76756" w:rsidRPr="00B12837" w:rsidRDefault="00D763E5" w:rsidP="006D0932">
      <w:pPr>
        <w:pStyle w:val="Nivel2"/>
        <w:rPr>
          <w:rFonts w:ascii="Times New Roman" w:hAnsi="Times New Roman" w:cs="Times New Roman"/>
        </w:rPr>
      </w:pPr>
      <w:r w:rsidRPr="00B12837">
        <w:rPr>
          <w:rFonts w:ascii="Times New Roman" w:hAnsi="Times New Roman" w:cs="Times New Roman"/>
        </w:rPr>
        <w:t>d</w:t>
      </w:r>
      <w:r w:rsidR="00B76756" w:rsidRPr="00B12837">
        <w:rPr>
          <w:rFonts w:ascii="Times New Roman" w:hAnsi="Times New Roman" w:cs="Times New Roman"/>
        </w:rPr>
        <w:t xml:space="preserve">) Por interesse público, devidamente fundamentado pela Administração, mediante processo administrativo que assegure o contraditório e a ampla defesa. </w:t>
      </w:r>
    </w:p>
    <w:p w14:paraId="49CBBD52" w14:textId="77777777" w:rsidR="00B76756" w:rsidRPr="00B12837" w:rsidRDefault="00B76756" w:rsidP="006D0932">
      <w:pPr>
        <w:pStyle w:val="Nivel2"/>
        <w:rPr>
          <w:rFonts w:ascii="Times New Roman" w:hAnsi="Times New Roman" w:cs="Times New Roman"/>
        </w:rPr>
      </w:pPr>
      <w:r w:rsidRPr="00B12837">
        <w:rPr>
          <w:rFonts w:ascii="Times New Roman" w:hAnsi="Times New Roman" w:cs="Times New Roman"/>
        </w:rPr>
        <w:t>Nos casos de rescisão contratual, serão observados os direitos e obrigações das partes estabelecidos na legislação vigente, bem como as cláusulas contratuais pertinentes.</w:t>
      </w:r>
    </w:p>
    <w:p w14:paraId="02B3777A" w14:textId="7EFBC324" w:rsidR="00465323" w:rsidRPr="009B5711" w:rsidRDefault="00B76756" w:rsidP="009B5711">
      <w:pPr>
        <w:pStyle w:val="Nivel2"/>
        <w:rPr>
          <w:rFonts w:ascii="Times New Roman" w:hAnsi="Times New Roman" w:cs="Times New Roman"/>
        </w:rPr>
      </w:pPr>
      <w:r w:rsidRPr="00B12837">
        <w:rPr>
          <w:rFonts w:ascii="Times New Roman" w:hAnsi="Times New Roman" w:cs="Times New Roman"/>
        </w:rPr>
        <w:t>Em caso de rescisão por descumprimento das obrigações contratuais pelo contratado, este estará sujeito às sanções previstas na legislação, conforme estabelecido na cláusula correspondente deste Termo de Referência.</w:t>
      </w:r>
    </w:p>
    <w:p w14:paraId="2502676F" w14:textId="4166B907" w:rsidR="009B5711" w:rsidRPr="009B5711" w:rsidRDefault="001E0D0E" w:rsidP="009B5711">
      <w:pPr>
        <w:pStyle w:val="Nivel01"/>
        <w:rPr>
          <w:rFonts w:ascii="Times New Roman" w:hAnsi="Times New Roman" w:cs="Times New Roman"/>
          <w:sz w:val="24"/>
          <w:szCs w:val="24"/>
        </w:rPr>
      </w:pPr>
      <w:r w:rsidRPr="00B12837">
        <w:rPr>
          <w:rFonts w:ascii="Times New Roman" w:hAnsi="Times New Roman" w:cs="Times New Roman"/>
          <w:sz w:val="24"/>
          <w:szCs w:val="24"/>
        </w:rPr>
        <w:t>ESTIMATIVAS DE QUANTIDADE</w:t>
      </w:r>
    </w:p>
    <w:p w14:paraId="78A5E82B" w14:textId="57161323" w:rsidR="00052E02" w:rsidRPr="00B12837" w:rsidRDefault="002059EC" w:rsidP="006D0932">
      <w:pPr>
        <w:pStyle w:val="Nivel2"/>
        <w:rPr>
          <w:rFonts w:ascii="Times New Roman" w:hAnsi="Times New Roman" w:cs="Times New Roman"/>
        </w:rPr>
      </w:pPr>
      <w:r w:rsidRPr="00B12837">
        <w:rPr>
          <w:rFonts w:ascii="Times New Roman" w:hAnsi="Times New Roman" w:cs="Times New Roman"/>
        </w:rPr>
        <w:t xml:space="preserve">Abaixo encontra-se </w:t>
      </w:r>
      <w:r w:rsidR="00FF56D0" w:rsidRPr="00B12837">
        <w:rPr>
          <w:rFonts w:ascii="Times New Roman" w:hAnsi="Times New Roman" w:cs="Times New Roman"/>
        </w:rPr>
        <w:t>o quantitativo estimado da contratação</w:t>
      </w:r>
      <w:r w:rsidRPr="00B12837">
        <w:rPr>
          <w:rFonts w:ascii="Times New Roman" w:hAnsi="Times New Roman" w:cs="Times New Roman"/>
        </w:rPr>
        <w:t>:</w:t>
      </w:r>
    </w:p>
    <w:tbl>
      <w:tblPr>
        <w:tblStyle w:val="Tabelacomgrade3"/>
        <w:tblW w:w="4781" w:type="pct"/>
        <w:tblInd w:w="421" w:type="dxa"/>
        <w:tblLook w:val="04A0" w:firstRow="1" w:lastRow="0" w:firstColumn="1" w:lastColumn="0" w:noHBand="0" w:noVBand="1"/>
      </w:tblPr>
      <w:tblGrid>
        <w:gridCol w:w="951"/>
        <w:gridCol w:w="1699"/>
        <w:gridCol w:w="1217"/>
        <w:gridCol w:w="1397"/>
        <w:gridCol w:w="3942"/>
      </w:tblGrid>
      <w:tr w:rsidR="00981969" w:rsidRPr="00B12837" w14:paraId="09189517" w14:textId="77777777" w:rsidTr="00981969">
        <w:trPr>
          <w:trHeight w:val="663"/>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10268" w14:textId="77777777" w:rsidR="00981969" w:rsidRPr="00B12837" w:rsidRDefault="00981969" w:rsidP="00981969">
            <w:pPr>
              <w:jc w:val="center"/>
              <w:rPr>
                <w:rFonts w:ascii="Times New Roman" w:hAnsi="Times New Roman" w:cs="Times New Roman"/>
                <w:b/>
                <w:lang w:eastAsia="en-US"/>
              </w:rPr>
            </w:pPr>
          </w:p>
          <w:p w14:paraId="281D5A29" w14:textId="5221A3AD" w:rsidR="00981969" w:rsidRPr="00B12837" w:rsidRDefault="00981969" w:rsidP="00981969">
            <w:pPr>
              <w:jc w:val="center"/>
              <w:rPr>
                <w:rFonts w:ascii="Times New Roman" w:hAnsi="Times New Roman" w:cs="Times New Roman"/>
                <w:b/>
                <w:lang w:eastAsia="en-US"/>
              </w:rPr>
            </w:pPr>
            <w:r w:rsidRPr="00B12837">
              <w:rPr>
                <w:rFonts w:ascii="Times New Roman" w:hAnsi="Times New Roman" w:cs="Times New Roman"/>
                <w:b/>
                <w:lang w:eastAsia="en-US"/>
              </w:rPr>
              <w:t>SECRETARIA MUNICIPAL DE SAÚDE</w:t>
            </w:r>
          </w:p>
        </w:tc>
      </w:tr>
      <w:tr w:rsidR="00981969" w:rsidRPr="00B12837" w14:paraId="21A372EC" w14:textId="46CC90C6" w:rsidTr="00981969">
        <w:trPr>
          <w:trHeight w:val="663"/>
        </w:trPr>
        <w:tc>
          <w:tcPr>
            <w:tcW w:w="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04D4E" w14:textId="77777777" w:rsidR="00981969" w:rsidRPr="00B12837" w:rsidRDefault="00981969" w:rsidP="00C4282A">
            <w:pPr>
              <w:jc w:val="both"/>
              <w:rPr>
                <w:rFonts w:ascii="Times New Roman" w:hAnsi="Times New Roman" w:cs="Times New Roman"/>
                <w:b/>
                <w:lang w:eastAsia="en-US"/>
              </w:rPr>
            </w:pPr>
          </w:p>
          <w:p w14:paraId="79C269EC" w14:textId="77777777" w:rsidR="00981969" w:rsidRPr="00B12837" w:rsidRDefault="00981969" w:rsidP="00C4282A">
            <w:pPr>
              <w:jc w:val="both"/>
              <w:rPr>
                <w:rFonts w:ascii="Times New Roman" w:hAnsi="Times New Roman" w:cs="Times New Roman"/>
                <w:b/>
                <w:lang w:eastAsia="en-US"/>
              </w:rPr>
            </w:pPr>
            <w:r w:rsidRPr="00B12837">
              <w:rPr>
                <w:rFonts w:ascii="Times New Roman" w:hAnsi="Times New Roman" w:cs="Times New Roman"/>
                <w:b/>
                <w:lang w:eastAsia="en-US"/>
              </w:rPr>
              <w:t xml:space="preserve"> ITEM</w:t>
            </w:r>
          </w:p>
        </w:tc>
        <w:tc>
          <w:tcPr>
            <w:tcW w:w="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6729A" w14:textId="77777777" w:rsidR="00981969" w:rsidRPr="00B12837" w:rsidRDefault="00981969" w:rsidP="00C4282A">
            <w:pPr>
              <w:jc w:val="both"/>
              <w:rPr>
                <w:rFonts w:ascii="Times New Roman" w:hAnsi="Times New Roman" w:cs="Times New Roman"/>
                <w:b/>
                <w:lang w:eastAsia="en-US"/>
              </w:rPr>
            </w:pPr>
          </w:p>
          <w:p w14:paraId="1F475F21" w14:textId="77777777" w:rsidR="00981969" w:rsidRPr="00B12837" w:rsidRDefault="00981969" w:rsidP="00C4282A">
            <w:pPr>
              <w:jc w:val="both"/>
              <w:rPr>
                <w:rFonts w:ascii="Times New Roman" w:hAnsi="Times New Roman" w:cs="Times New Roman"/>
                <w:b/>
                <w:lang w:eastAsia="en-US"/>
              </w:rPr>
            </w:pPr>
            <w:r w:rsidRPr="00B12837">
              <w:rPr>
                <w:rFonts w:ascii="Times New Roman" w:hAnsi="Times New Roman" w:cs="Times New Roman"/>
                <w:b/>
                <w:lang w:eastAsia="en-US"/>
              </w:rPr>
              <w:t>DESCRIÇÃO</w:t>
            </w:r>
          </w:p>
        </w:tc>
        <w:tc>
          <w:tcPr>
            <w:tcW w:w="61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93F05" w14:textId="77777777" w:rsidR="00981969" w:rsidRPr="00B12837" w:rsidRDefault="00981969" w:rsidP="00C4282A">
            <w:pPr>
              <w:jc w:val="both"/>
              <w:rPr>
                <w:rFonts w:ascii="Times New Roman" w:hAnsi="Times New Roman" w:cs="Times New Roman"/>
                <w:b/>
                <w:lang w:eastAsia="en-US"/>
              </w:rPr>
            </w:pPr>
          </w:p>
          <w:p w14:paraId="339367FA" w14:textId="77777777" w:rsidR="00981969" w:rsidRPr="00B12837" w:rsidRDefault="00981969" w:rsidP="00C4282A">
            <w:pPr>
              <w:jc w:val="both"/>
              <w:rPr>
                <w:rFonts w:ascii="Times New Roman" w:hAnsi="Times New Roman" w:cs="Times New Roman"/>
                <w:b/>
                <w:lang w:eastAsia="en-US"/>
              </w:rPr>
            </w:pPr>
            <w:r w:rsidRPr="00B12837">
              <w:rPr>
                <w:rFonts w:ascii="Times New Roman" w:hAnsi="Times New Roman" w:cs="Times New Roman"/>
                <w:b/>
                <w:lang w:eastAsia="en-US"/>
              </w:rPr>
              <w:t>CÓDIGO</w:t>
            </w:r>
          </w:p>
        </w:tc>
        <w:tc>
          <w:tcPr>
            <w:tcW w:w="7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8AE66" w14:textId="77777777" w:rsidR="00981969" w:rsidRPr="00B12837" w:rsidRDefault="00981969" w:rsidP="00C4282A">
            <w:pPr>
              <w:jc w:val="both"/>
              <w:rPr>
                <w:rFonts w:ascii="Times New Roman" w:hAnsi="Times New Roman" w:cs="Times New Roman"/>
                <w:b/>
                <w:lang w:eastAsia="en-US"/>
              </w:rPr>
            </w:pPr>
          </w:p>
          <w:p w14:paraId="1D174AF6" w14:textId="77777777" w:rsidR="00981969" w:rsidRPr="00B12837" w:rsidRDefault="00981969" w:rsidP="00C4282A">
            <w:pPr>
              <w:jc w:val="both"/>
              <w:rPr>
                <w:rFonts w:ascii="Times New Roman" w:hAnsi="Times New Roman" w:cs="Times New Roman"/>
                <w:b/>
                <w:lang w:eastAsia="en-US"/>
              </w:rPr>
            </w:pPr>
            <w:r w:rsidRPr="00B12837">
              <w:rPr>
                <w:rFonts w:ascii="Times New Roman" w:hAnsi="Times New Roman" w:cs="Times New Roman"/>
                <w:b/>
                <w:lang w:eastAsia="en-US"/>
              </w:rPr>
              <w:t>UNIDADE</w:t>
            </w:r>
          </w:p>
        </w:tc>
        <w:tc>
          <w:tcPr>
            <w:tcW w:w="21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A6645" w14:textId="77777777" w:rsidR="00981969" w:rsidRPr="00B12837" w:rsidRDefault="00981969" w:rsidP="00C4282A">
            <w:pPr>
              <w:jc w:val="both"/>
              <w:rPr>
                <w:rFonts w:ascii="Times New Roman" w:hAnsi="Times New Roman" w:cs="Times New Roman"/>
                <w:b/>
                <w:lang w:eastAsia="en-US"/>
              </w:rPr>
            </w:pPr>
            <w:r w:rsidRPr="00B12837">
              <w:rPr>
                <w:rFonts w:ascii="Times New Roman" w:hAnsi="Times New Roman" w:cs="Times New Roman"/>
                <w:b/>
                <w:lang w:eastAsia="en-US"/>
              </w:rPr>
              <w:t xml:space="preserve">  </w:t>
            </w:r>
          </w:p>
          <w:p w14:paraId="30DAD3E6" w14:textId="11E6FDBA" w:rsidR="00981969" w:rsidRPr="00B12837" w:rsidRDefault="00981969" w:rsidP="00C4282A">
            <w:pPr>
              <w:jc w:val="both"/>
              <w:rPr>
                <w:rFonts w:ascii="Times New Roman" w:hAnsi="Times New Roman" w:cs="Times New Roman"/>
                <w:b/>
                <w:lang w:eastAsia="en-US"/>
              </w:rPr>
            </w:pPr>
            <w:r w:rsidRPr="00B12837">
              <w:rPr>
                <w:rFonts w:ascii="Times New Roman" w:eastAsia="Calibri" w:hAnsi="Times New Roman" w:cs="Times New Roman"/>
                <w:b/>
                <w:bCs/>
                <w:lang w:eastAsia="en-US"/>
              </w:rPr>
              <w:t>Quantidade estimada da contratação</w:t>
            </w:r>
          </w:p>
        </w:tc>
      </w:tr>
      <w:tr w:rsidR="00981969" w:rsidRPr="00B12837" w14:paraId="393A29E1" w14:textId="55FFDB78" w:rsidTr="00981969">
        <w:trPr>
          <w:trHeight w:val="417"/>
        </w:trPr>
        <w:tc>
          <w:tcPr>
            <w:tcW w:w="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C7A04"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1</w:t>
            </w:r>
          </w:p>
        </w:tc>
        <w:tc>
          <w:tcPr>
            <w:tcW w:w="934" w:type="pct"/>
            <w:tcBorders>
              <w:top w:val="single" w:sz="4" w:space="0" w:color="auto"/>
              <w:left w:val="single" w:sz="4" w:space="0" w:color="auto"/>
              <w:bottom w:val="single" w:sz="4" w:space="0" w:color="auto"/>
              <w:right w:val="single" w:sz="4" w:space="0" w:color="auto"/>
            </w:tcBorders>
            <w:hideMark/>
          </w:tcPr>
          <w:p w14:paraId="40619A5C"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Gasolina comum</w:t>
            </w:r>
          </w:p>
        </w:tc>
        <w:tc>
          <w:tcPr>
            <w:tcW w:w="616" w:type="pct"/>
            <w:tcBorders>
              <w:top w:val="single" w:sz="4" w:space="0" w:color="auto"/>
              <w:left w:val="single" w:sz="4" w:space="0" w:color="auto"/>
              <w:bottom w:val="single" w:sz="4" w:space="0" w:color="auto"/>
              <w:right w:val="single" w:sz="4" w:space="0" w:color="auto"/>
            </w:tcBorders>
          </w:tcPr>
          <w:p w14:paraId="7B6B8A05"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461506</w:t>
            </w:r>
          </w:p>
        </w:tc>
        <w:tc>
          <w:tcPr>
            <w:tcW w:w="770" w:type="pct"/>
            <w:tcBorders>
              <w:top w:val="single" w:sz="4" w:space="0" w:color="auto"/>
              <w:left w:val="single" w:sz="4" w:space="0" w:color="auto"/>
              <w:bottom w:val="single" w:sz="4" w:space="0" w:color="auto"/>
              <w:right w:val="single" w:sz="4" w:space="0" w:color="auto"/>
            </w:tcBorders>
            <w:vAlign w:val="center"/>
            <w:hideMark/>
          </w:tcPr>
          <w:p w14:paraId="679AD069"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Litro</w:t>
            </w:r>
          </w:p>
        </w:tc>
        <w:tc>
          <w:tcPr>
            <w:tcW w:w="2152" w:type="pct"/>
            <w:tcBorders>
              <w:top w:val="single" w:sz="4" w:space="0" w:color="auto"/>
              <w:left w:val="single" w:sz="4" w:space="0" w:color="auto"/>
              <w:bottom w:val="single" w:sz="4" w:space="0" w:color="auto"/>
              <w:right w:val="single" w:sz="4" w:space="0" w:color="auto"/>
            </w:tcBorders>
          </w:tcPr>
          <w:p w14:paraId="53937E48" w14:textId="578539CC"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90.962</w:t>
            </w:r>
          </w:p>
        </w:tc>
      </w:tr>
      <w:tr w:rsidR="00981969" w:rsidRPr="00B12837" w14:paraId="0E23C671" w14:textId="5C607B61" w:rsidTr="00981969">
        <w:trPr>
          <w:trHeight w:val="423"/>
        </w:trPr>
        <w:tc>
          <w:tcPr>
            <w:tcW w:w="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57F7F"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2</w:t>
            </w:r>
          </w:p>
        </w:tc>
        <w:tc>
          <w:tcPr>
            <w:tcW w:w="934" w:type="pct"/>
            <w:tcBorders>
              <w:top w:val="single" w:sz="4" w:space="0" w:color="auto"/>
              <w:left w:val="single" w:sz="4" w:space="0" w:color="auto"/>
              <w:bottom w:val="single" w:sz="4" w:space="0" w:color="auto"/>
              <w:right w:val="single" w:sz="4" w:space="0" w:color="auto"/>
            </w:tcBorders>
            <w:hideMark/>
          </w:tcPr>
          <w:p w14:paraId="5BD8EE0C"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Diesel S10</w:t>
            </w:r>
          </w:p>
        </w:tc>
        <w:tc>
          <w:tcPr>
            <w:tcW w:w="616" w:type="pct"/>
            <w:tcBorders>
              <w:top w:val="single" w:sz="4" w:space="0" w:color="auto"/>
              <w:left w:val="single" w:sz="4" w:space="0" w:color="auto"/>
              <w:bottom w:val="single" w:sz="4" w:space="0" w:color="auto"/>
              <w:right w:val="single" w:sz="4" w:space="0" w:color="auto"/>
            </w:tcBorders>
          </w:tcPr>
          <w:p w14:paraId="2C312411"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461548</w:t>
            </w:r>
          </w:p>
        </w:tc>
        <w:tc>
          <w:tcPr>
            <w:tcW w:w="770" w:type="pct"/>
            <w:tcBorders>
              <w:top w:val="single" w:sz="4" w:space="0" w:color="auto"/>
              <w:left w:val="single" w:sz="4" w:space="0" w:color="auto"/>
              <w:bottom w:val="single" w:sz="4" w:space="0" w:color="auto"/>
              <w:right w:val="single" w:sz="4" w:space="0" w:color="auto"/>
            </w:tcBorders>
            <w:vAlign w:val="center"/>
            <w:hideMark/>
          </w:tcPr>
          <w:p w14:paraId="7441749E"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Litro</w:t>
            </w:r>
          </w:p>
        </w:tc>
        <w:tc>
          <w:tcPr>
            <w:tcW w:w="2152" w:type="pct"/>
            <w:tcBorders>
              <w:top w:val="single" w:sz="4" w:space="0" w:color="auto"/>
              <w:left w:val="single" w:sz="4" w:space="0" w:color="auto"/>
              <w:bottom w:val="single" w:sz="4" w:space="0" w:color="auto"/>
              <w:right w:val="single" w:sz="4" w:space="0" w:color="auto"/>
            </w:tcBorders>
          </w:tcPr>
          <w:p w14:paraId="7C6A0F4D" w14:textId="56B7AA68"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228.086</w:t>
            </w:r>
          </w:p>
        </w:tc>
      </w:tr>
    </w:tbl>
    <w:p w14:paraId="04E8FD03" w14:textId="1BAA86D3" w:rsidR="0004175B" w:rsidRPr="00B12837" w:rsidRDefault="0004175B" w:rsidP="0004175B">
      <w:pPr>
        <w:pStyle w:val="Nivel2"/>
        <w:numPr>
          <w:ilvl w:val="0"/>
          <w:numId w:val="0"/>
        </w:numPr>
        <w:ind w:left="426"/>
        <w:rPr>
          <w:rFonts w:ascii="Times New Roman" w:hAnsi="Times New Roman" w:cs="Times New Roman"/>
        </w:rPr>
      </w:pPr>
    </w:p>
    <w:tbl>
      <w:tblPr>
        <w:tblStyle w:val="Tabelacomgrade3"/>
        <w:tblW w:w="4781" w:type="pct"/>
        <w:tblInd w:w="421" w:type="dxa"/>
        <w:tblLook w:val="04A0" w:firstRow="1" w:lastRow="0" w:firstColumn="1" w:lastColumn="0" w:noHBand="0" w:noVBand="1"/>
      </w:tblPr>
      <w:tblGrid>
        <w:gridCol w:w="951"/>
        <w:gridCol w:w="1699"/>
        <w:gridCol w:w="1217"/>
        <w:gridCol w:w="1397"/>
        <w:gridCol w:w="3942"/>
      </w:tblGrid>
      <w:tr w:rsidR="00981969" w:rsidRPr="00B12837" w14:paraId="2516E5DC" w14:textId="77777777" w:rsidTr="00981969">
        <w:trPr>
          <w:trHeight w:val="663"/>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84099" w14:textId="77777777" w:rsidR="009F09A3" w:rsidRPr="00B12837" w:rsidRDefault="009F09A3" w:rsidP="009F09A3">
            <w:pPr>
              <w:jc w:val="center"/>
              <w:rPr>
                <w:rFonts w:ascii="Times New Roman" w:hAnsi="Times New Roman" w:cs="Times New Roman"/>
                <w:b/>
                <w:bCs/>
              </w:rPr>
            </w:pPr>
          </w:p>
          <w:p w14:paraId="4CA3736D" w14:textId="77777777" w:rsidR="00981969" w:rsidRPr="00B12837" w:rsidRDefault="009F09A3" w:rsidP="009F09A3">
            <w:pPr>
              <w:jc w:val="center"/>
              <w:rPr>
                <w:rFonts w:ascii="Times New Roman" w:hAnsi="Times New Roman" w:cs="Times New Roman"/>
                <w:b/>
                <w:bCs/>
              </w:rPr>
            </w:pPr>
            <w:r w:rsidRPr="00B12837">
              <w:rPr>
                <w:rFonts w:ascii="Times New Roman" w:hAnsi="Times New Roman" w:cs="Times New Roman"/>
                <w:b/>
                <w:bCs/>
              </w:rPr>
              <w:t>SECRETARIA MUNICIPAL DE EDUCAÇÃO, CULTURA, INCLUSÃO, CIÊNCIA E TECNOLOGIA</w:t>
            </w:r>
          </w:p>
          <w:p w14:paraId="2D2CA732" w14:textId="3718C752" w:rsidR="009F09A3" w:rsidRPr="00B12837" w:rsidRDefault="009F09A3" w:rsidP="009F09A3">
            <w:pPr>
              <w:jc w:val="center"/>
              <w:rPr>
                <w:rFonts w:ascii="Times New Roman" w:hAnsi="Times New Roman" w:cs="Times New Roman"/>
                <w:b/>
                <w:lang w:eastAsia="en-US"/>
              </w:rPr>
            </w:pPr>
          </w:p>
        </w:tc>
      </w:tr>
      <w:tr w:rsidR="00981969" w:rsidRPr="00B12837" w14:paraId="56EBE3C6" w14:textId="77777777" w:rsidTr="00C4282A">
        <w:trPr>
          <w:trHeight w:val="663"/>
        </w:trPr>
        <w:tc>
          <w:tcPr>
            <w:tcW w:w="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FF88A" w14:textId="77777777" w:rsidR="00981969" w:rsidRPr="00B12837" w:rsidRDefault="00981969" w:rsidP="00C4282A">
            <w:pPr>
              <w:jc w:val="both"/>
              <w:rPr>
                <w:rFonts w:ascii="Times New Roman" w:hAnsi="Times New Roman" w:cs="Times New Roman"/>
                <w:b/>
                <w:lang w:eastAsia="en-US"/>
              </w:rPr>
            </w:pPr>
          </w:p>
          <w:p w14:paraId="108E9662" w14:textId="77777777" w:rsidR="00981969" w:rsidRPr="00B12837" w:rsidRDefault="00981969" w:rsidP="00C4282A">
            <w:pPr>
              <w:jc w:val="both"/>
              <w:rPr>
                <w:rFonts w:ascii="Times New Roman" w:hAnsi="Times New Roman" w:cs="Times New Roman"/>
                <w:b/>
                <w:lang w:eastAsia="en-US"/>
              </w:rPr>
            </w:pPr>
            <w:r w:rsidRPr="00B12837">
              <w:rPr>
                <w:rFonts w:ascii="Times New Roman" w:hAnsi="Times New Roman" w:cs="Times New Roman"/>
                <w:b/>
                <w:lang w:eastAsia="en-US"/>
              </w:rPr>
              <w:t xml:space="preserve"> ITEM</w:t>
            </w:r>
          </w:p>
        </w:tc>
        <w:tc>
          <w:tcPr>
            <w:tcW w:w="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BF5AF" w14:textId="77777777" w:rsidR="00981969" w:rsidRPr="00B12837" w:rsidRDefault="00981969" w:rsidP="00C4282A">
            <w:pPr>
              <w:jc w:val="both"/>
              <w:rPr>
                <w:rFonts w:ascii="Times New Roman" w:hAnsi="Times New Roman" w:cs="Times New Roman"/>
                <w:b/>
                <w:lang w:eastAsia="en-US"/>
              </w:rPr>
            </w:pPr>
          </w:p>
          <w:p w14:paraId="367D0A60" w14:textId="77777777" w:rsidR="00981969" w:rsidRPr="00B12837" w:rsidRDefault="00981969" w:rsidP="00C4282A">
            <w:pPr>
              <w:jc w:val="both"/>
              <w:rPr>
                <w:rFonts w:ascii="Times New Roman" w:hAnsi="Times New Roman" w:cs="Times New Roman"/>
                <w:b/>
                <w:lang w:eastAsia="en-US"/>
              </w:rPr>
            </w:pPr>
            <w:r w:rsidRPr="00B12837">
              <w:rPr>
                <w:rFonts w:ascii="Times New Roman" w:hAnsi="Times New Roman" w:cs="Times New Roman"/>
                <w:b/>
                <w:lang w:eastAsia="en-US"/>
              </w:rPr>
              <w:t>DESCRIÇÃO</w:t>
            </w:r>
          </w:p>
        </w:tc>
        <w:tc>
          <w:tcPr>
            <w:tcW w:w="61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3C982" w14:textId="77777777" w:rsidR="00981969" w:rsidRPr="00B12837" w:rsidRDefault="00981969" w:rsidP="00C4282A">
            <w:pPr>
              <w:jc w:val="both"/>
              <w:rPr>
                <w:rFonts w:ascii="Times New Roman" w:hAnsi="Times New Roman" w:cs="Times New Roman"/>
                <w:b/>
                <w:lang w:eastAsia="en-US"/>
              </w:rPr>
            </w:pPr>
          </w:p>
          <w:p w14:paraId="0A5668C1" w14:textId="77777777" w:rsidR="00981969" w:rsidRPr="00B12837" w:rsidRDefault="00981969" w:rsidP="00C4282A">
            <w:pPr>
              <w:jc w:val="both"/>
              <w:rPr>
                <w:rFonts w:ascii="Times New Roman" w:hAnsi="Times New Roman" w:cs="Times New Roman"/>
                <w:b/>
                <w:lang w:eastAsia="en-US"/>
              </w:rPr>
            </w:pPr>
            <w:r w:rsidRPr="00B12837">
              <w:rPr>
                <w:rFonts w:ascii="Times New Roman" w:hAnsi="Times New Roman" w:cs="Times New Roman"/>
                <w:b/>
                <w:lang w:eastAsia="en-US"/>
              </w:rPr>
              <w:t>CÓDIGO</w:t>
            </w:r>
          </w:p>
        </w:tc>
        <w:tc>
          <w:tcPr>
            <w:tcW w:w="7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D7693" w14:textId="77777777" w:rsidR="00981969" w:rsidRPr="00B12837" w:rsidRDefault="00981969" w:rsidP="00C4282A">
            <w:pPr>
              <w:jc w:val="both"/>
              <w:rPr>
                <w:rFonts w:ascii="Times New Roman" w:hAnsi="Times New Roman" w:cs="Times New Roman"/>
                <w:b/>
                <w:lang w:eastAsia="en-US"/>
              </w:rPr>
            </w:pPr>
          </w:p>
          <w:p w14:paraId="29BAC3AA" w14:textId="77777777" w:rsidR="00981969" w:rsidRPr="00B12837" w:rsidRDefault="00981969" w:rsidP="00C4282A">
            <w:pPr>
              <w:jc w:val="both"/>
              <w:rPr>
                <w:rFonts w:ascii="Times New Roman" w:hAnsi="Times New Roman" w:cs="Times New Roman"/>
                <w:b/>
                <w:lang w:eastAsia="en-US"/>
              </w:rPr>
            </w:pPr>
            <w:r w:rsidRPr="00B12837">
              <w:rPr>
                <w:rFonts w:ascii="Times New Roman" w:hAnsi="Times New Roman" w:cs="Times New Roman"/>
                <w:b/>
                <w:lang w:eastAsia="en-US"/>
              </w:rPr>
              <w:t>UNIDADE</w:t>
            </w:r>
          </w:p>
        </w:tc>
        <w:tc>
          <w:tcPr>
            <w:tcW w:w="21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11790" w14:textId="77777777" w:rsidR="00981969" w:rsidRPr="00B12837" w:rsidRDefault="00981969" w:rsidP="00C4282A">
            <w:pPr>
              <w:jc w:val="both"/>
              <w:rPr>
                <w:rFonts w:ascii="Times New Roman" w:hAnsi="Times New Roman" w:cs="Times New Roman"/>
                <w:b/>
                <w:lang w:eastAsia="en-US"/>
              </w:rPr>
            </w:pPr>
            <w:r w:rsidRPr="00B12837">
              <w:rPr>
                <w:rFonts w:ascii="Times New Roman" w:hAnsi="Times New Roman" w:cs="Times New Roman"/>
                <w:b/>
                <w:lang w:eastAsia="en-US"/>
              </w:rPr>
              <w:t xml:space="preserve">  </w:t>
            </w:r>
          </w:p>
          <w:p w14:paraId="4821E21A" w14:textId="77777777" w:rsidR="00981969" w:rsidRPr="00B12837" w:rsidRDefault="00981969" w:rsidP="00C4282A">
            <w:pPr>
              <w:jc w:val="both"/>
              <w:rPr>
                <w:rFonts w:ascii="Times New Roman" w:hAnsi="Times New Roman" w:cs="Times New Roman"/>
                <w:b/>
                <w:lang w:eastAsia="en-US"/>
              </w:rPr>
            </w:pPr>
            <w:r w:rsidRPr="00B12837">
              <w:rPr>
                <w:rFonts w:ascii="Times New Roman" w:eastAsia="Calibri" w:hAnsi="Times New Roman" w:cs="Times New Roman"/>
                <w:b/>
                <w:bCs/>
                <w:lang w:eastAsia="en-US"/>
              </w:rPr>
              <w:t>Quantidade estimada da contratação</w:t>
            </w:r>
          </w:p>
        </w:tc>
      </w:tr>
      <w:tr w:rsidR="00981969" w:rsidRPr="00B12837" w14:paraId="27ACA600" w14:textId="77777777" w:rsidTr="00C4282A">
        <w:trPr>
          <w:trHeight w:val="417"/>
        </w:trPr>
        <w:tc>
          <w:tcPr>
            <w:tcW w:w="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8E0516"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1</w:t>
            </w:r>
          </w:p>
        </w:tc>
        <w:tc>
          <w:tcPr>
            <w:tcW w:w="934" w:type="pct"/>
            <w:tcBorders>
              <w:top w:val="single" w:sz="4" w:space="0" w:color="auto"/>
              <w:left w:val="single" w:sz="4" w:space="0" w:color="auto"/>
              <w:bottom w:val="single" w:sz="4" w:space="0" w:color="auto"/>
              <w:right w:val="single" w:sz="4" w:space="0" w:color="auto"/>
            </w:tcBorders>
            <w:hideMark/>
          </w:tcPr>
          <w:p w14:paraId="0D65F4E3"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Gasolina comum</w:t>
            </w:r>
          </w:p>
        </w:tc>
        <w:tc>
          <w:tcPr>
            <w:tcW w:w="616" w:type="pct"/>
            <w:tcBorders>
              <w:top w:val="single" w:sz="4" w:space="0" w:color="auto"/>
              <w:left w:val="single" w:sz="4" w:space="0" w:color="auto"/>
              <w:bottom w:val="single" w:sz="4" w:space="0" w:color="auto"/>
              <w:right w:val="single" w:sz="4" w:space="0" w:color="auto"/>
            </w:tcBorders>
          </w:tcPr>
          <w:p w14:paraId="1B705E6A"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461506</w:t>
            </w:r>
          </w:p>
        </w:tc>
        <w:tc>
          <w:tcPr>
            <w:tcW w:w="770" w:type="pct"/>
            <w:tcBorders>
              <w:top w:val="single" w:sz="4" w:space="0" w:color="auto"/>
              <w:left w:val="single" w:sz="4" w:space="0" w:color="auto"/>
              <w:bottom w:val="single" w:sz="4" w:space="0" w:color="auto"/>
              <w:right w:val="single" w:sz="4" w:space="0" w:color="auto"/>
            </w:tcBorders>
            <w:vAlign w:val="center"/>
            <w:hideMark/>
          </w:tcPr>
          <w:p w14:paraId="40E2D9F5"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Litro</w:t>
            </w:r>
          </w:p>
        </w:tc>
        <w:tc>
          <w:tcPr>
            <w:tcW w:w="2152" w:type="pct"/>
            <w:tcBorders>
              <w:top w:val="single" w:sz="4" w:space="0" w:color="auto"/>
              <w:left w:val="single" w:sz="4" w:space="0" w:color="auto"/>
              <w:bottom w:val="single" w:sz="4" w:space="0" w:color="auto"/>
              <w:right w:val="single" w:sz="4" w:space="0" w:color="auto"/>
            </w:tcBorders>
          </w:tcPr>
          <w:p w14:paraId="59D0507D" w14:textId="6B034ADB" w:rsidR="00981969" w:rsidRPr="00B12837" w:rsidRDefault="009F09A3" w:rsidP="00C4282A">
            <w:pPr>
              <w:jc w:val="center"/>
              <w:rPr>
                <w:rFonts w:ascii="Times New Roman" w:hAnsi="Times New Roman" w:cs="Times New Roman"/>
                <w:lang w:eastAsia="en-US"/>
              </w:rPr>
            </w:pPr>
            <w:r w:rsidRPr="00B12837">
              <w:rPr>
                <w:rFonts w:ascii="Times New Roman" w:hAnsi="Times New Roman" w:cs="Times New Roman"/>
                <w:lang w:eastAsia="en-US"/>
              </w:rPr>
              <w:t>63.260</w:t>
            </w:r>
          </w:p>
        </w:tc>
      </w:tr>
      <w:tr w:rsidR="00981969" w:rsidRPr="00B12837" w14:paraId="7B02AD09" w14:textId="77777777" w:rsidTr="00C4282A">
        <w:trPr>
          <w:trHeight w:val="423"/>
        </w:trPr>
        <w:tc>
          <w:tcPr>
            <w:tcW w:w="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918A1"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2</w:t>
            </w:r>
          </w:p>
        </w:tc>
        <w:tc>
          <w:tcPr>
            <w:tcW w:w="934" w:type="pct"/>
            <w:tcBorders>
              <w:top w:val="single" w:sz="4" w:space="0" w:color="auto"/>
              <w:left w:val="single" w:sz="4" w:space="0" w:color="auto"/>
              <w:bottom w:val="single" w:sz="4" w:space="0" w:color="auto"/>
              <w:right w:val="single" w:sz="4" w:space="0" w:color="auto"/>
            </w:tcBorders>
            <w:hideMark/>
          </w:tcPr>
          <w:p w14:paraId="4BE2AF08"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Diesel S10</w:t>
            </w:r>
          </w:p>
        </w:tc>
        <w:tc>
          <w:tcPr>
            <w:tcW w:w="616" w:type="pct"/>
            <w:tcBorders>
              <w:top w:val="single" w:sz="4" w:space="0" w:color="auto"/>
              <w:left w:val="single" w:sz="4" w:space="0" w:color="auto"/>
              <w:bottom w:val="single" w:sz="4" w:space="0" w:color="auto"/>
              <w:right w:val="single" w:sz="4" w:space="0" w:color="auto"/>
            </w:tcBorders>
          </w:tcPr>
          <w:p w14:paraId="526197E1"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461548</w:t>
            </w:r>
          </w:p>
        </w:tc>
        <w:tc>
          <w:tcPr>
            <w:tcW w:w="770" w:type="pct"/>
            <w:tcBorders>
              <w:top w:val="single" w:sz="4" w:space="0" w:color="auto"/>
              <w:left w:val="single" w:sz="4" w:space="0" w:color="auto"/>
              <w:bottom w:val="single" w:sz="4" w:space="0" w:color="auto"/>
              <w:right w:val="single" w:sz="4" w:space="0" w:color="auto"/>
            </w:tcBorders>
            <w:vAlign w:val="center"/>
            <w:hideMark/>
          </w:tcPr>
          <w:p w14:paraId="050C61A4"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Litro</w:t>
            </w:r>
          </w:p>
        </w:tc>
        <w:tc>
          <w:tcPr>
            <w:tcW w:w="2152" w:type="pct"/>
            <w:tcBorders>
              <w:top w:val="single" w:sz="4" w:space="0" w:color="auto"/>
              <w:left w:val="single" w:sz="4" w:space="0" w:color="auto"/>
              <w:bottom w:val="single" w:sz="4" w:space="0" w:color="auto"/>
              <w:right w:val="single" w:sz="4" w:space="0" w:color="auto"/>
            </w:tcBorders>
          </w:tcPr>
          <w:p w14:paraId="470A8E52" w14:textId="0C4FCC5D" w:rsidR="00981969" w:rsidRPr="00B12837" w:rsidRDefault="009F09A3" w:rsidP="00C4282A">
            <w:pPr>
              <w:jc w:val="center"/>
              <w:rPr>
                <w:rFonts w:ascii="Times New Roman" w:hAnsi="Times New Roman" w:cs="Times New Roman"/>
                <w:lang w:eastAsia="en-US"/>
              </w:rPr>
            </w:pPr>
            <w:r w:rsidRPr="00B12837">
              <w:rPr>
                <w:rFonts w:ascii="Times New Roman" w:hAnsi="Times New Roman" w:cs="Times New Roman"/>
                <w:lang w:eastAsia="en-US"/>
              </w:rPr>
              <w:t>91.350</w:t>
            </w:r>
          </w:p>
        </w:tc>
      </w:tr>
    </w:tbl>
    <w:p w14:paraId="78030692" w14:textId="0575FCCE" w:rsidR="00981969" w:rsidRPr="00B12837" w:rsidRDefault="00981969" w:rsidP="0004175B">
      <w:pPr>
        <w:pStyle w:val="Nivel2"/>
        <w:numPr>
          <w:ilvl w:val="0"/>
          <w:numId w:val="0"/>
        </w:numPr>
        <w:ind w:left="426"/>
        <w:rPr>
          <w:rFonts w:ascii="Times New Roman" w:hAnsi="Times New Roman" w:cs="Times New Roman"/>
        </w:rPr>
      </w:pPr>
    </w:p>
    <w:tbl>
      <w:tblPr>
        <w:tblStyle w:val="Tabelacomgrade3"/>
        <w:tblW w:w="4781" w:type="pct"/>
        <w:tblInd w:w="421" w:type="dxa"/>
        <w:tblLook w:val="04A0" w:firstRow="1" w:lastRow="0" w:firstColumn="1" w:lastColumn="0" w:noHBand="0" w:noVBand="1"/>
      </w:tblPr>
      <w:tblGrid>
        <w:gridCol w:w="951"/>
        <w:gridCol w:w="1699"/>
        <w:gridCol w:w="1217"/>
        <w:gridCol w:w="1397"/>
        <w:gridCol w:w="3942"/>
      </w:tblGrid>
      <w:tr w:rsidR="009F09A3" w:rsidRPr="00B12837" w14:paraId="57205A98" w14:textId="77777777" w:rsidTr="009F09A3">
        <w:trPr>
          <w:trHeight w:val="663"/>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E9987" w14:textId="77777777" w:rsidR="009F09A3" w:rsidRPr="00B12837" w:rsidRDefault="009F09A3" w:rsidP="009F09A3">
            <w:pPr>
              <w:jc w:val="center"/>
              <w:rPr>
                <w:rFonts w:ascii="Times New Roman" w:hAnsi="Times New Roman" w:cs="Times New Roman"/>
                <w:b/>
                <w:lang w:eastAsia="en-US"/>
              </w:rPr>
            </w:pPr>
          </w:p>
          <w:p w14:paraId="32FAB5E1" w14:textId="10817A8E" w:rsidR="009F09A3" w:rsidRPr="00B12837" w:rsidRDefault="002C6C4D" w:rsidP="009F09A3">
            <w:pPr>
              <w:jc w:val="center"/>
              <w:rPr>
                <w:rFonts w:ascii="Times New Roman" w:hAnsi="Times New Roman" w:cs="Times New Roman"/>
                <w:b/>
                <w:lang w:eastAsia="en-US"/>
              </w:rPr>
            </w:pPr>
            <w:r w:rsidRPr="00B12837">
              <w:rPr>
                <w:rFonts w:ascii="Times New Roman" w:hAnsi="Times New Roman" w:cs="Times New Roman"/>
                <w:b/>
                <w:lang w:eastAsia="en-US"/>
              </w:rPr>
              <w:t xml:space="preserve">QUANTIDADE </w:t>
            </w:r>
            <w:r w:rsidR="009F09A3" w:rsidRPr="00B12837">
              <w:rPr>
                <w:rFonts w:ascii="Times New Roman" w:hAnsi="Times New Roman" w:cs="Times New Roman"/>
                <w:b/>
                <w:lang w:eastAsia="en-US"/>
              </w:rPr>
              <w:t>TOTAL ESTIMAD</w:t>
            </w:r>
            <w:r w:rsidRPr="00B12837">
              <w:rPr>
                <w:rFonts w:ascii="Times New Roman" w:hAnsi="Times New Roman" w:cs="Times New Roman"/>
                <w:b/>
                <w:lang w:eastAsia="en-US"/>
              </w:rPr>
              <w:t>A</w:t>
            </w:r>
            <w:r w:rsidR="009F09A3" w:rsidRPr="00B12837">
              <w:rPr>
                <w:rFonts w:ascii="Times New Roman" w:hAnsi="Times New Roman" w:cs="Times New Roman"/>
                <w:b/>
                <w:lang w:eastAsia="en-US"/>
              </w:rPr>
              <w:t xml:space="preserve"> DA CONTRATAÇÃO</w:t>
            </w:r>
          </w:p>
        </w:tc>
      </w:tr>
      <w:tr w:rsidR="00981969" w:rsidRPr="00B12837" w14:paraId="1E8C6B89" w14:textId="77777777" w:rsidTr="00C4282A">
        <w:trPr>
          <w:trHeight w:val="663"/>
        </w:trPr>
        <w:tc>
          <w:tcPr>
            <w:tcW w:w="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5A843" w14:textId="77777777" w:rsidR="00981969" w:rsidRPr="00B12837" w:rsidRDefault="00981969" w:rsidP="00C4282A">
            <w:pPr>
              <w:jc w:val="both"/>
              <w:rPr>
                <w:rFonts w:ascii="Times New Roman" w:hAnsi="Times New Roman" w:cs="Times New Roman"/>
                <w:b/>
                <w:lang w:eastAsia="en-US"/>
              </w:rPr>
            </w:pPr>
          </w:p>
          <w:p w14:paraId="0064F433" w14:textId="77777777" w:rsidR="00981969" w:rsidRPr="00B12837" w:rsidRDefault="00981969" w:rsidP="00C4282A">
            <w:pPr>
              <w:jc w:val="both"/>
              <w:rPr>
                <w:rFonts w:ascii="Times New Roman" w:hAnsi="Times New Roman" w:cs="Times New Roman"/>
                <w:b/>
                <w:lang w:eastAsia="en-US"/>
              </w:rPr>
            </w:pPr>
            <w:r w:rsidRPr="00B12837">
              <w:rPr>
                <w:rFonts w:ascii="Times New Roman" w:hAnsi="Times New Roman" w:cs="Times New Roman"/>
                <w:b/>
                <w:lang w:eastAsia="en-US"/>
              </w:rPr>
              <w:t xml:space="preserve"> ITEM</w:t>
            </w:r>
          </w:p>
        </w:tc>
        <w:tc>
          <w:tcPr>
            <w:tcW w:w="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9048C" w14:textId="77777777" w:rsidR="00981969" w:rsidRPr="00B12837" w:rsidRDefault="00981969" w:rsidP="00C4282A">
            <w:pPr>
              <w:jc w:val="both"/>
              <w:rPr>
                <w:rFonts w:ascii="Times New Roman" w:hAnsi="Times New Roman" w:cs="Times New Roman"/>
                <w:b/>
                <w:lang w:eastAsia="en-US"/>
              </w:rPr>
            </w:pPr>
          </w:p>
          <w:p w14:paraId="5B30354B" w14:textId="77777777" w:rsidR="00981969" w:rsidRPr="00B12837" w:rsidRDefault="00981969" w:rsidP="00C4282A">
            <w:pPr>
              <w:jc w:val="both"/>
              <w:rPr>
                <w:rFonts w:ascii="Times New Roman" w:hAnsi="Times New Roman" w:cs="Times New Roman"/>
                <w:b/>
                <w:lang w:eastAsia="en-US"/>
              </w:rPr>
            </w:pPr>
            <w:r w:rsidRPr="00B12837">
              <w:rPr>
                <w:rFonts w:ascii="Times New Roman" w:hAnsi="Times New Roman" w:cs="Times New Roman"/>
                <w:b/>
                <w:lang w:eastAsia="en-US"/>
              </w:rPr>
              <w:t>DESCRIÇÃO</w:t>
            </w:r>
          </w:p>
        </w:tc>
        <w:tc>
          <w:tcPr>
            <w:tcW w:w="61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95C94" w14:textId="77777777" w:rsidR="00981969" w:rsidRPr="00B12837" w:rsidRDefault="00981969" w:rsidP="00C4282A">
            <w:pPr>
              <w:jc w:val="both"/>
              <w:rPr>
                <w:rFonts w:ascii="Times New Roman" w:hAnsi="Times New Roman" w:cs="Times New Roman"/>
                <w:b/>
                <w:lang w:eastAsia="en-US"/>
              </w:rPr>
            </w:pPr>
          </w:p>
          <w:p w14:paraId="41E18DE8" w14:textId="77777777" w:rsidR="00981969" w:rsidRPr="00B12837" w:rsidRDefault="00981969" w:rsidP="00C4282A">
            <w:pPr>
              <w:jc w:val="both"/>
              <w:rPr>
                <w:rFonts w:ascii="Times New Roman" w:hAnsi="Times New Roman" w:cs="Times New Roman"/>
                <w:b/>
                <w:lang w:eastAsia="en-US"/>
              </w:rPr>
            </w:pPr>
            <w:r w:rsidRPr="00B12837">
              <w:rPr>
                <w:rFonts w:ascii="Times New Roman" w:hAnsi="Times New Roman" w:cs="Times New Roman"/>
                <w:b/>
                <w:lang w:eastAsia="en-US"/>
              </w:rPr>
              <w:t>CÓDIGO</w:t>
            </w:r>
          </w:p>
        </w:tc>
        <w:tc>
          <w:tcPr>
            <w:tcW w:w="7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DC597" w14:textId="77777777" w:rsidR="00981969" w:rsidRPr="00B12837" w:rsidRDefault="00981969" w:rsidP="00C4282A">
            <w:pPr>
              <w:jc w:val="both"/>
              <w:rPr>
                <w:rFonts w:ascii="Times New Roman" w:hAnsi="Times New Roman" w:cs="Times New Roman"/>
                <w:b/>
                <w:lang w:eastAsia="en-US"/>
              </w:rPr>
            </w:pPr>
          </w:p>
          <w:p w14:paraId="7C61F031" w14:textId="77777777" w:rsidR="00981969" w:rsidRPr="00B12837" w:rsidRDefault="00981969" w:rsidP="00C4282A">
            <w:pPr>
              <w:jc w:val="both"/>
              <w:rPr>
                <w:rFonts w:ascii="Times New Roman" w:hAnsi="Times New Roman" w:cs="Times New Roman"/>
                <w:b/>
                <w:lang w:eastAsia="en-US"/>
              </w:rPr>
            </w:pPr>
            <w:r w:rsidRPr="00B12837">
              <w:rPr>
                <w:rFonts w:ascii="Times New Roman" w:hAnsi="Times New Roman" w:cs="Times New Roman"/>
                <w:b/>
                <w:lang w:eastAsia="en-US"/>
              </w:rPr>
              <w:t>UNIDADE</w:t>
            </w:r>
          </w:p>
        </w:tc>
        <w:tc>
          <w:tcPr>
            <w:tcW w:w="21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88CCC" w14:textId="77777777" w:rsidR="00981969" w:rsidRPr="00B12837" w:rsidRDefault="00981969" w:rsidP="00C4282A">
            <w:pPr>
              <w:jc w:val="both"/>
              <w:rPr>
                <w:rFonts w:ascii="Times New Roman" w:hAnsi="Times New Roman" w:cs="Times New Roman"/>
                <w:b/>
                <w:lang w:eastAsia="en-US"/>
              </w:rPr>
            </w:pPr>
            <w:r w:rsidRPr="00B12837">
              <w:rPr>
                <w:rFonts w:ascii="Times New Roman" w:hAnsi="Times New Roman" w:cs="Times New Roman"/>
                <w:b/>
                <w:lang w:eastAsia="en-US"/>
              </w:rPr>
              <w:t xml:space="preserve">  </w:t>
            </w:r>
          </w:p>
          <w:p w14:paraId="7E4E57D4" w14:textId="77777777" w:rsidR="00981969" w:rsidRPr="00B12837" w:rsidRDefault="00981969" w:rsidP="00C4282A">
            <w:pPr>
              <w:jc w:val="both"/>
              <w:rPr>
                <w:rFonts w:ascii="Times New Roman" w:hAnsi="Times New Roman" w:cs="Times New Roman"/>
                <w:b/>
                <w:lang w:eastAsia="en-US"/>
              </w:rPr>
            </w:pPr>
            <w:r w:rsidRPr="00B12837">
              <w:rPr>
                <w:rFonts w:ascii="Times New Roman" w:eastAsia="Calibri" w:hAnsi="Times New Roman" w:cs="Times New Roman"/>
                <w:b/>
                <w:bCs/>
                <w:lang w:eastAsia="en-US"/>
              </w:rPr>
              <w:t>Quantidade estimada da contratação</w:t>
            </w:r>
          </w:p>
        </w:tc>
      </w:tr>
      <w:tr w:rsidR="00981969" w:rsidRPr="00B12837" w14:paraId="7CD7CAD9" w14:textId="77777777" w:rsidTr="00C4282A">
        <w:trPr>
          <w:trHeight w:val="417"/>
        </w:trPr>
        <w:tc>
          <w:tcPr>
            <w:tcW w:w="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622A4"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1</w:t>
            </w:r>
          </w:p>
        </w:tc>
        <w:tc>
          <w:tcPr>
            <w:tcW w:w="934" w:type="pct"/>
            <w:tcBorders>
              <w:top w:val="single" w:sz="4" w:space="0" w:color="auto"/>
              <w:left w:val="single" w:sz="4" w:space="0" w:color="auto"/>
              <w:bottom w:val="single" w:sz="4" w:space="0" w:color="auto"/>
              <w:right w:val="single" w:sz="4" w:space="0" w:color="auto"/>
            </w:tcBorders>
            <w:hideMark/>
          </w:tcPr>
          <w:p w14:paraId="626BA613"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Gasolina comum</w:t>
            </w:r>
          </w:p>
        </w:tc>
        <w:tc>
          <w:tcPr>
            <w:tcW w:w="616" w:type="pct"/>
            <w:tcBorders>
              <w:top w:val="single" w:sz="4" w:space="0" w:color="auto"/>
              <w:left w:val="single" w:sz="4" w:space="0" w:color="auto"/>
              <w:bottom w:val="single" w:sz="4" w:space="0" w:color="auto"/>
              <w:right w:val="single" w:sz="4" w:space="0" w:color="auto"/>
            </w:tcBorders>
          </w:tcPr>
          <w:p w14:paraId="56CEFF18"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461506</w:t>
            </w:r>
          </w:p>
        </w:tc>
        <w:tc>
          <w:tcPr>
            <w:tcW w:w="770" w:type="pct"/>
            <w:tcBorders>
              <w:top w:val="single" w:sz="4" w:space="0" w:color="auto"/>
              <w:left w:val="single" w:sz="4" w:space="0" w:color="auto"/>
              <w:bottom w:val="single" w:sz="4" w:space="0" w:color="auto"/>
              <w:right w:val="single" w:sz="4" w:space="0" w:color="auto"/>
            </w:tcBorders>
            <w:vAlign w:val="center"/>
            <w:hideMark/>
          </w:tcPr>
          <w:p w14:paraId="5E1D0D8A"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Litro</w:t>
            </w:r>
          </w:p>
        </w:tc>
        <w:tc>
          <w:tcPr>
            <w:tcW w:w="2152" w:type="pct"/>
            <w:tcBorders>
              <w:top w:val="single" w:sz="4" w:space="0" w:color="auto"/>
              <w:left w:val="single" w:sz="4" w:space="0" w:color="auto"/>
              <w:bottom w:val="single" w:sz="4" w:space="0" w:color="auto"/>
              <w:right w:val="single" w:sz="4" w:space="0" w:color="auto"/>
            </w:tcBorders>
          </w:tcPr>
          <w:p w14:paraId="1B9D4E76" w14:textId="5213733D" w:rsidR="00981969" w:rsidRPr="00B12837" w:rsidRDefault="009F09A3" w:rsidP="00C4282A">
            <w:pPr>
              <w:jc w:val="center"/>
              <w:rPr>
                <w:rFonts w:ascii="Times New Roman" w:hAnsi="Times New Roman" w:cs="Times New Roman"/>
                <w:lang w:eastAsia="en-US"/>
              </w:rPr>
            </w:pPr>
            <w:r w:rsidRPr="00B12837">
              <w:rPr>
                <w:rFonts w:ascii="Times New Roman" w:hAnsi="Times New Roman" w:cs="Times New Roman"/>
                <w:lang w:eastAsia="en-US"/>
              </w:rPr>
              <w:t>154.222</w:t>
            </w:r>
          </w:p>
        </w:tc>
      </w:tr>
      <w:tr w:rsidR="00981969" w:rsidRPr="00B12837" w14:paraId="53561690" w14:textId="77777777" w:rsidTr="00C4282A">
        <w:trPr>
          <w:trHeight w:val="423"/>
        </w:trPr>
        <w:tc>
          <w:tcPr>
            <w:tcW w:w="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DD9B2"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2</w:t>
            </w:r>
          </w:p>
        </w:tc>
        <w:tc>
          <w:tcPr>
            <w:tcW w:w="934" w:type="pct"/>
            <w:tcBorders>
              <w:top w:val="single" w:sz="4" w:space="0" w:color="auto"/>
              <w:left w:val="single" w:sz="4" w:space="0" w:color="auto"/>
              <w:bottom w:val="single" w:sz="4" w:space="0" w:color="auto"/>
              <w:right w:val="single" w:sz="4" w:space="0" w:color="auto"/>
            </w:tcBorders>
            <w:hideMark/>
          </w:tcPr>
          <w:p w14:paraId="45E56D09"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Diesel S10</w:t>
            </w:r>
          </w:p>
        </w:tc>
        <w:tc>
          <w:tcPr>
            <w:tcW w:w="616" w:type="pct"/>
            <w:tcBorders>
              <w:top w:val="single" w:sz="4" w:space="0" w:color="auto"/>
              <w:left w:val="single" w:sz="4" w:space="0" w:color="auto"/>
              <w:bottom w:val="single" w:sz="4" w:space="0" w:color="auto"/>
              <w:right w:val="single" w:sz="4" w:space="0" w:color="auto"/>
            </w:tcBorders>
          </w:tcPr>
          <w:p w14:paraId="0D94D75A"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461548</w:t>
            </w:r>
          </w:p>
        </w:tc>
        <w:tc>
          <w:tcPr>
            <w:tcW w:w="770" w:type="pct"/>
            <w:tcBorders>
              <w:top w:val="single" w:sz="4" w:space="0" w:color="auto"/>
              <w:left w:val="single" w:sz="4" w:space="0" w:color="auto"/>
              <w:bottom w:val="single" w:sz="4" w:space="0" w:color="auto"/>
              <w:right w:val="single" w:sz="4" w:space="0" w:color="auto"/>
            </w:tcBorders>
            <w:vAlign w:val="center"/>
            <w:hideMark/>
          </w:tcPr>
          <w:p w14:paraId="22164C72" w14:textId="77777777" w:rsidR="00981969" w:rsidRPr="00B12837" w:rsidRDefault="00981969" w:rsidP="00C4282A">
            <w:pPr>
              <w:jc w:val="center"/>
              <w:rPr>
                <w:rFonts w:ascii="Times New Roman" w:hAnsi="Times New Roman" w:cs="Times New Roman"/>
                <w:lang w:eastAsia="en-US"/>
              </w:rPr>
            </w:pPr>
            <w:r w:rsidRPr="00B12837">
              <w:rPr>
                <w:rFonts w:ascii="Times New Roman" w:hAnsi="Times New Roman" w:cs="Times New Roman"/>
                <w:lang w:eastAsia="en-US"/>
              </w:rPr>
              <w:t>Litro</w:t>
            </w:r>
          </w:p>
        </w:tc>
        <w:tc>
          <w:tcPr>
            <w:tcW w:w="2152" w:type="pct"/>
            <w:tcBorders>
              <w:top w:val="single" w:sz="4" w:space="0" w:color="auto"/>
              <w:left w:val="single" w:sz="4" w:space="0" w:color="auto"/>
              <w:bottom w:val="single" w:sz="4" w:space="0" w:color="auto"/>
              <w:right w:val="single" w:sz="4" w:space="0" w:color="auto"/>
            </w:tcBorders>
          </w:tcPr>
          <w:p w14:paraId="4C7F8675" w14:textId="4EEFF20A" w:rsidR="00981969" w:rsidRPr="00B12837" w:rsidRDefault="009F09A3" w:rsidP="00C4282A">
            <w:pPr>
              <w:jc w:val="center"/>
              <w:rPr>
                <w:rFonts w:ascii="Times New Roman" w:hAnsi="Times New Roman" w:cs="Times New Roman"/>
                <w:lang w:eastAsia="en-US"/>
              </w:rPr>
            </w:pPr>
            <w:r w:rsidRPr="00B12837">
              <w:rPr>
                <w:rFonts w:ascii="Times New Roman" w:hAnsi="Times New Roman" w:cs="Times New Roman"/>
                <w:lang w:eastAsia="en-US"/>
              </w:rPr>
              <w:t>319.436</w:t>
            </w:r>
          </w:p>
        </w:tc>
      </w:tr>
    </w:tbl>
    <w:p w14:paraId="68FD059F" w14:textId="77777777" w:rsidR="0004175B" w:rsidRPr="00B12837" w:rsidRDefault="0004175B" w:rsidP="009F09A3">
      <w:pPr>
        <w:pStyle w:val="Nivel2"/>
        <w:numPr>
          <w:ilvl w:val="0"/>
          <w:numId w:val="0"/>
        </w:numPr>
        <w:rPr>
          <w:rFonts w:ascii="Times New Roman" w:hAnsi="Times New Roman" w:cs="Times New Roman"/>
        </w:rPr>
      </w:pPr>
    </w:p>
    <w:p w14:paraId="10D0B259" w14:textId="7DCC3613" w:rsidR="00465323" w:rsidRPr="00B12837" w:rsidRDefault="00974113" w:rsidP="007F5200">
      <w:pPr>
        <w:pStyle w:val="Nivel2"/>
        <w:rPr>
          <w:rFonts w:ascii="Times New Roman" w:hAnsi="Times New Roman" w:cs="Times New Roman"/>
        </w:rPr>
      </w:pPr>
      <w:r w:rsidRPr="00B12837">
        <w:rPr>
          <w:rFonts w:ascii="Times New Roman" w:hAnsi="Times New Roman" w:cs="Times New Roman"/>
        </w:rPr>
        <w:t xml:space="preserve">Memória de cálculo </w:t>
      </w:r>
      <w:r w:rsidR="00292CCB" w:rsidRPr="00B12837">
        <w:rPr>
          <w:rFonts w:ascii="Times New Roman" w:hAnsi="Times New Roman" w:cs="Times New Roman"/>
        </w:rPr>
        <w:t xml:space="preserve">se encontra </w:t>
      </w:r>
      <w:r w:rsidR="005314D3" w:rsidRPr="00B12837">
        <w:rPr>
          <w:rFonts w:ascii="Times New Roman" w:hAnsi="Times New Roman" w:cs="Times New Roman"/>
        </w:rPr>
        <w:t>nos</w:t>
      </w:r>
      <w:r w:rsidRPr="00B12837">
        <w:rPr>
          <w:rFonts w:ascii="Times New Roman" w:hAnsi="Times New Roman" w:cs="Times New Roman"/>
        </w:rPr>
        <w:t xml:space="preserve"> anexo</w:t>
      </w:r>
      <w:r w:rsidR="005314D3" w:rsidRPr="00B12837">
        <w:rPr>
          <w:rFonts w:ascii="Times New Roman" w:hAnsi="Times New Roman" w:cs="Times New Roman"/>
        </w:rPr>
        <w:t xml:space="preserve">s I e II. </w:t>
      </w:r>
    </w:p>
    <w:p w14:paraId="1E437336" w14:textId="77777777" w:rsidR="007F5200" w:rsidRPr="00B12837" w:rsidRDefault="007F5200" w:rsidP="007F5200">
      <w:pPr>
        <w:pStyle w:val="Nivel2"/>
        <w:numPr>
          <w:ilvl w:val="0"/>
          <w:numId w:val="0"/>
        </w:numPr>
        <w:ind w:left="858"/>
        <w:rPr>
          <w:rFonts w:ascii="Times New Roman" w:hAnsi="Times New Roman" w:cs="Times New Roman"/>
        </w:rPr>
      </w:pPr>
    </w:p>
    <w:p w14:paraId="1675D9A5" w14:textId="70C28CE8" w:rsidR="00465323" w:rsidRPr="00B12837" w:rsidRDefault="006D5FA5" w:rsidP="00465323">
      <w:pPr>
        <w:pStyle w:val="Nivel01"/>
        <w:rPr>
          <w:rFonts w:ascii="Times New Roman" w:hAnsi="Times New Roman" w:cs="Times New Roman"/>
          <w:sz w:val="24"/>
          <w:szCs w:val="24"/>
        </w:rPr>
      </w:pPr>
      <w:r w:rsidRPr="00B12837">
        <w:rPr>
          <w:rFonts w:ascii="Times New Roman" w:hAnsi="Times New Roman" w:cs="Times New Roman"/>
          <w:sz w:val="24"/>
          <w:szCs w:val="24"/>
        </w:rPr>
        <w:t>ESTIMATIVAS DO VALOR DA CONTRATAÇÃO</w:t>
      </w:r>
    </w:p>
    <w:p w14:paraId="30EE92A0" w14:textId="338FF5BE" w:rsidR="00C50E17" w:rsidRPr="00B12837" w:rsidRDefault="00C50E17" w:rsidP="006D0932">
      <w:pPr>
        <w:pStyle w:val="Nivel2"/>
        <w:rPr>
          <w:rFonts w:ascii="Times New Roman" w:hAnsi="Times New Roman" w:cs="Times New Roman"/>
          <w:i/>
          <w:iCs/>
        </w:rPr>
      </w:pPr>
      <w:r w:rsidRPr="00B12837">
        <w:rPr>
          <w:rFonts w:ascii="Times New Roman" w:eastAsia="Times New Roman" w:hAnsi="Times New Roman" w:cs="Times New Roman"/>
          <w:color w:val="auto"/>
          <w:spacing w:val="-1"/>
          <w:lang w:eastAsia="ar-SA"/>
        </w:rPr>
        <w:t xml:space="preserve">Tendo em vista, as oscilações constantes nos preços dos combustíveis derivados do petróleo no atual cenário que o mundo vem atravessando nos últimos anos, o critério escolhido para sanar esse problema, será a execução do atual procedimento baseado na obtenção de descontos percentuais para o litro dos combustíveis almejados. As empresas interessadas irão competir entre si, ofertando o </w:t>
      </w:r>
      <w:r w:rsidRPr="00B12837">
        <w:rPr>
          <w:rFonts w:ascii="Times New Roman" w:eastAsia="Times New Roman" w:hAnsi="Times New Roman" w:cs="Times New Roman"/>
          <w:b/>
          <w:bCs/>
          <w:color w:val="auto"/>
          <w:spacing w:val="-1"/>
          <w:lang w:eastAsia="ar-SA"/>
        </w:rPr>
        <w:t>maior desconto possível</w:t>
      </w:r>
      <w:r w:rsidRPr="00B12837">
        <w:rPr>
          <w:rFonts w:ascii="Times New Roman" w:eastAsia="Times New Roman" w:hAnsi="Times New Roman" w:cs="Times New Roman"/>
          <w:color w:val="auto"/>
          <w:spacing w:val="-1"/>
          <w:lang w:eastAsia="ar-SA"/>
        </w:rPr>
        <w:t xml:space="preserve"> em cima do litro de combustível. Em seguida, este desconto será aplicado sobre da </w:t>
      </w:r>
      <w:r w:rsidRPr="00B12837">
        <w:rPr>
          <w:rFonts w:ascii="Times New Roman" w:eastAsia="Times New Roman" w:hAnsi="Times New Roman" w:cs="Times New Roman"/>
          <w:b/>
          <w:bCs/>
          <w:color w:val="auto"/>
          <w:spacing w:val="-1"/>
          <w:lang w:eastAsia="ar-SA"/>
        </w:rPr>
        <w:t>média mensal da tabela da ANP</w:t>
      </w:r>
      <w:r w:rsidRPr="00B12837">
        <w:rPr>
          <w:rFonts w:ascii="Times New Roman" w:eastAsia="Times New Roman" w:hAnsi="Times New Roman" w:cs="Times New Roman"/>
          <w:color w:val="auto"/>
          <w:spacing w:val="-1"/>
          <w:lang w:eastAsia="ar-SA"/>
        </w:rPr>
        <w:t xml:space="preserve"> </w:t>
      </w:r>
      <w:r w:rsidRPr="00B12837">
        <w:rPr>
          <w:rFonts w:ascii="Times New Roman" w:eastAsia="Times New Roman" w:hAnsi="Times New Roman" w:cs="Times New Roman"/>
          <w:b/>
          <w:bCs/>
          <w:color w:val="auto"/>
          <w:spacing w:val="-1"/>
          <w:lang w:eastAsia="ar-SA"/>
        </w:rPr>
        <w:t>(Agência Nacional do Petróleo, Gás Natural e Biocombustíveis)</w:t>
      </w:r>
      <w:r w:rsidRPr="00B12837">
        <w:rPr>
          <w:rFonts w:ascii="Times New Roman" w:eastAsia="Times New Roman" w:hAnsi="Times New Roman" w:cs="Times New Roman"/>
          <w:color w:val="auto"/>
          <w:spacing w:val="-1"/>
          <w:lang w:eastAsia="ar-SA"/>
        </w:rPr>
        <w:t xml:space="preserve"> para o Município de Saquarema, gerando o valor real que a Prefeitura irá pagar pelo litro de cada um dos combustíveis envolvidos neste procedimento.</w:t>
      </w:r>
    </w:p>
    <w:p w14:paraId="1C95EBF5" w14:textId="1DE2DAF4" w:rsidR="00465323" w:rsidRPr="009B5711" w:rsidRDefault="00E64D00" w:rsidP="009B5711">
      <w:pPr>
        <w:pStyle w:val="Nivel2"/>
        <w:rPr>
          <w:rFonts w:ascii="Times New Roman" w:eastAsia="Times New Roman" w:hAnsi="Times New Roman" w:cs="Times New Roman"/>
          <w:color w:val="auto"/>
          <w:spacing w:val="-1"/>
          <w:lang w:eastAsia="ar-SA"/>
        </w:rPr>
      </w:pPr>
      <w:r w:rsidRPr="00B12837">
        <w:rPr>
          <w:rFonts w:ascii="Times New Roman" w:eastAsia="Times New Roman" w:hAnsi="Times New Roman" w:cs="Times New Roman"/>
          <w:color w:val="auto"/>
          <w:spacing w:val="-1"/>
          <w:lang w:eastAsia="ar-SA"/>
        </w:rPr>
        <w:t xml:space="preserve">Tendo por base os valores estimados para os combustíveis almejados, efetuamos um cálculo “simbólico” de modo a determinarmos apenas um valor estimado em reais para o </w:t>
      </w:r>
      <w:r w:rsidRPr="00B12837">
        <w:rPr>
          <w:rFonts w:ascii="Times New Roman" w:eastAsia="Times New Roman" w:hAnsi="Times New Roman" w:cs="Times New Roman"/>
          <w:color w:val="auto"/>
          <w:spacing w:val="-1"/>
          <w:lang w:eastAsia="ar-SA"/>
        </w:rPr>
        <w:lastRenderedPageBreak/>
        <w:t xml:space="preserve">processo e questão. Para isso, retiramos a média dos combustíveis em questão da Tabela da ANP (Agência Nacional do Petróleo, Gás Natural e Biocombustíveis), chegando-se ao </w:t>
      </w:r>
      <w:r w:rsidR="00465323" w:rsidRPr="00B12837">
        <w:rPr>
          <w:rFonts w:ascii="Times New Roman" w:eastAsia="Times New Roman" w:hAnsi="Times New Roman" w:cs="Times New Roman"/>
          <w:color w:val="auto"/>
          <w:spacing w:val="-1"/>
          <w:lang w:eastAsia="ar-SA"/>
        </w:rPr>
        <w:t>seguinte montante</w:t>
      </w:r>
      <w:r w:rsidR="005A1529" w:rsidRPr="00B12837">
        <w:rPr>
          <w:rFonts w:ascii="Times New Roman" w:eastAsia="Times New Roman" w:hAnsi="Times New Roman" w:cs="Times New Roman"/>
          <w:color w:val="auto"/>
          <w:spacing w:val="-1"/>
          <w:lang w:eastAsia="ar-SA"/>
        </w:rPr>
        <w:t>:</w:t>
      </w:r>
    </w:p>
    <w:tbl>
      <w:tblPr>
        <w:tblStyle w:val="Tabelacomgrade3"/>
        <w:tblW w:w="5125" w:type="pct"/>
        <w:tblInd w:w="0" w:type="dxa"/>
        <w:tblLayout w:type="fixed"/>
        <w:tblLook w:val="04A0" w:firstRow="1" w:lastRow="0" w:firstColumn="1" w:lastColumn="0" w:noHBand="0" w:noVBand="1"/>
      </w:tblPr>
      <w:tblGrid>
        <w:gridCol w:w="742"/>
        <w:gridCol w:w="1538"/>
        <w:gridCol w:w="876"/>
        <w:gridCol w:w="665"/>
        <w:gridCol w:w="1921"/>
        <w:gridCol w:w="2333"/>
        <w:gridCol w:w="1794"/>
      </w:tblGrid>
      <w:tr w:rsidR="007E0E88" w:rsidRPr="00B12837" w14:paraId="6114D73E" w14:textId="287480A8" w:rsidTr="002A2452">
        <w:trPr>
          <w:trHeight w:val="663"/>
        </w:trPr>
        <w:tc>
          <w:tcPr>
            <w:tcW w:w="5000" w:type="pct"/>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6DD5C" w14:textId="77777777" w:rsidR="007E0E88" w:rsidRPr="00B12837" w:rsidRDefault="007E0E88" w:rsidP="00C4282A">
            <w:pPr>
              <w:jc w:val="center"/>
              <w:rPr>
                <w:rFonts w:ascii="Times New Roman" w:hAnsi="Times New Roman" w:cs="Times New Roman"/>
                <w:b/>
                <w:lang w:eastAsia="en-US"/>
              </w:rPr>
            </w:pPr>
          </w:p>
          <w:p w14:paraId="1878830D" w14:textId="2B46E8BE" w:rsidR="007E0E88" w:rsidRPr="00B12837" w:rsidRDefault="007E0E88" w:rsidP="00C4282A">
            <w:pPr>
              <w:jc w:val="center"/>
              <w:rPr>
                <w:rFonts w:ascii="Times New Roman" w:hAnsi="Times New Roman" w:cs="Times New Roman"/>
                <w:b/>
                <w:lang w:eastAsia="en-US"/>
              </w:rPr>
            </w:pPr>
            <w:r w:rsidRPr="00B12837">
              <w:rPr>
                <w:rFonts w:ascii="Times New Roman" w:hAnsi="Times New Roman" w:cs="Times New Roman"/>
                <w:b/>
                <w:lang w:eastAsia="en-US"/>
              </w:rPr>
              <w:t>SECRETARIA MUNICIPAL DE SAÚDE</w:t>
            </w:r>
          </w:p>
        </w:tc>
      </w:tr>
      <w:tr w:rsidR="002A2452" w:rsidRPr="00B12837" w14:paraId="5AF1939F" w14:textId="62485147" w:rsidTr="002A2452">
        <w:trPr>
          <w:cantSplit/>
          <w:trHeight w:val="1329"/>
        </w:trPr>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7792485A" w14:textId="77777777" w:rsidR="007E0E88" w:rsidRPr="00B12837" w:rsidRDefault="007E0E88" w:rsidP="00D4494D">
            <w:pPr>
              <w:ind w:left="113" w:right="113"/>
              <w:jc w:val="both"/>
              <w:rPr>
                <w:rFonts w:ascii="Times New Roman" w:hAnsi="Times New Roman" w:cs="Times New Roman"/>
                <w:b/>
                <w:lang w:eastAsia="en-US"/>
              </w:rPr>
            </w:pPr>
          </w:p>
          <w:p w14:paraId="41EE94F0" w14:textId="4DC709ED" w:rsidR="007E0E88" w:rsidRPr="00B12837" w:rsidRDefault="00D4494D" w:rsidP="00D4494D">
            <w:pPr>
              <w:ind w:left="113" w:right="113"/>
              <w:jc w:val="both"/>
              <w:rPr>
                <w:rFonts w:ascii="Times New Roman" w:hAnsi="Times New Roman" w:cs="Times New Roman"/>
                <w:b/>
                <w:lang w:eastAsia="en-US"/>
              </w:rPr>
            </w:pPr>
            <w:r w:rsidRPr="00B12837">
              <w:rPr>
                <w:rFonts w:ascii="Times New Roman" w:hAnsi="Times New Roman" w:cs="Times New Roman"/>
                <w:b/>
                <w:lang w:eastAsia="en-US"/>
              </w:rPr>
              <w:t xml:space="preserve">  </w:t>
            </w:r>
            <w:r w:rsidR="007E0E88" w:rsidRPr="00B12837">
              <w:rPr>
                <w:rFonts w:ascii="Times New Roman" w:hAnsi="Times New Roman" w:cs="Times New Roman"/>
                <w:b/>
                <w:lang w:eastAsia="en-US"/>
              </w:rPr>
              <w:t xml:space="preserve"> ITEM</w:t>
            </w:r>
          </w:p>
        </w:tc>
        <w:tc>
          <w:tcPr>
            <w:tcW w:w="7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498EB" w14:textId="77777777" w:rsidR="007E0E88" w:rsidRPr="00B12837" w:rsidRDefault="007E0E88" w:rsidP="00D4494D">
            <w:pPr>
              <w:jc w:val="both"/>
              <w:rPr>
                <w:rFonts w:ascii="Times New Roman" w:hAnsi="Times New Roman" w:cs="Times New Roman"/>
                <w:b/>
                <w:lang w:eastAsia="en-US"/>
              </w:rPr>
            </w:pPr>
          </w:p>
          <w:p w14:paraId="6EBFCA0D" w14:textId="77777777" w:rsidR="00D4494D" w:rsidRPr="00B12837" w:rsidRDefault="00D4494D" w:rsidP="00D4494D">
            <w:pPr>
              <w:jc w:val="both"/>
              <w:rPr>
                <w:rFonts w:ascii="Times New Roman" w:hAnsi="Times New Roman" w:cs="Times New Roman"/>
                <w:b/>
                <w:lang w:eastAsia="en-US"/>
              </w:rPr>
            </w:pPr>
            <w:r w:rsidRPr="00B12837">
              <w:rPr>
                <w:rFonts w:ascii="Times New Roman" w:hAnsi="Times New Roman" w:cs="Times New Roman"/>
                <w:b/>
                <w:lang w:eastAsia="en-US"/>
              </w:rPr>
              <w:t xml:space="preserve">    </w:t>
            </w:r>
          </w:p>
          <w:p w14:paraId="0EFB787E" w14:textId="181F4395" w:rsidR="007E0E88" w:rsidRPr="00B12837" w:rsidRDefault="00D4494D" w:rsidP="00D4494D">
            <w:pPr>
              <w:jc w:val="both"/>
              <w:rPr>
                <w:rFonts w:ascii="Times New Roman" w:hAnsi="Times New Roman" w:cs="Times New Roman"/>
                <w:b/>
                <w:lang w:eastAsia="en-US"/>
              </w:rPr>
            </w:pPr>
            <w:r w:rsidRPr="00B12837">
              <w:rPr>
                <w:rFonts w:ascii="Times New Roman" w:hAnsi="Times New Roman" w:cs="Times New Roman"/>
                <w:b/>
                <w:lang w:eastAsia="en-US"/>
              </w:rPr>
              <w:t xml:space="preserve">         </w:t>
            </w:r>
            <w:r w:rsidR="007E0E88" w:rsidRPr="00B12837">
              <w:rPr>
                <w:rFonts w:ascii="Times New Roman" w:hAnsi="Times New Roman" w:cs="Times New Roman"/>
                <w:b/>
                <w:lang w:eastAsia="en-US"/>
              </w:rPr>
              <w:t>DESCRIÇÃO</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604A3CD5" w14:textId="77777777" w:rsidR="007E0E88" w:rsidRPr="00B12837" w:rsidRDefault="007E0E88" w:rsidP="00D4494D">
            <w:pPr>
              <w:ind w:left="113" w:right="113"/>
              <w:jc w:val="both"/>
              <w:rPr>
                <w:rFonts w:ascii="Times New Roman" w:hAnsi="Times New Roman" w:cs="Times New Roman"/>
                <w:b/>
                <w:lang w:eastAsia="en-US"/>
              </w:rPr>
            </w:pPr>
          </w:p>
          <w:p w14:paraId="1B0CA706" w14:textId="656FFF1A" w:rsidR="007E0E88" w:rsidRPr="00B12837" w:rsidRDefault="00D4494D" w:rsidP="00D4494D">
            <w:pPr>
              <w:ind w:left="113" w:right="113"/>
              <w:jc w:val="both"/>
              <w:rPr>
                <w:rFonts w:ascii="Times New Roman" w:hAnsi="Times New Roman" w:cs="Times New Roman"/>
                <w:b/>
                <w:lang w:eastAsia="en-US"/>
              </w:rPr>
            </w:pPr>
            <w:r w:rsidRPr="00B12837">
              <w:rPr>
                <w:rFonts w:ascii="Times New Roman" w:hAnsi="Times New Roman" w:cs="Times New Roman"/>
                <w:b/>
                <w:lang w:eastAsia="en-US"/>
              </w:rPr>
              <w:t xml:space="preserve">    </w:t>
            </w:r>
            <w:r w:rsidR="007E0E88" w:rsidRPr="00B12837">
              <w:rPr>
                <w:rFonts w:ascii="Times New Roman" w:hAnsi="Times New Roman" w:cs="Times New Roman"/>
                <w:b/>
                <w:lang w:eastAsia="en-US"/>
              </w:rPr>
              <w:t>CÓDIGO</w:t>
            </w:r>
          </w:p>
        </w:tc>
        <w:tc>
          <w:tcPr>
            <w:tcW w:w="337"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24BB4807" w14:textId="5742AC95" w:rsidR="007E0E88" w:rsidRPr="00B12837" w:rsidRDefault="00D4494D" w:rsidP="00D4494D">
            <w:pPr>
              <w:ind w:left="113" w:right="113"/>
              <w:jc w:val="both"/>
              <w:rPr>
                <w:rFonts w:ascii="Times New Roman" w:hAnsi="Times New Roman" w:cs="Times New Roman"/>
                <w:b/>
                <w:lang w:eastAsia="en-US"/>
              </w:rPr>
            </w:pPr>
            <w:r w:rsidRPr="00B12837">
              <w:rPr>
                <w:rFonts w:ascii="Times New Roman" w:hAnsi="Times New Roman" w:cs="Times New Roman"/>
                <w:b/>
                <w:lang w:eastAsia="en-US"/>
              </w:rPr>
              <w:t xml:space="preserve"> </w:t>
            </w:r>
            <w:r w:rsidR="002A2452" w:rsidRPr="00B12837">
              <w:rPr>
                <w:rFonts w:ascii="Times New Roman" w:hAnsi="Times New Roman" w:cs="Times New Roman"/>
                <w:b/>
                <w:lang w:eastAsia="en-US"/>
              </w:rPr>
              <w:t xml:space="preserve"> </w:t>
            </w:r>
            <w:r w:rsidRPr="00B12837">
              <w:rPr>
                <w:rFonts w:ascii="Times New Roman" w:hAnsi="Times New Roman" w:cs="Times New Roman"/>
                <w:b/>
                <w:lang w:eastAsia="en-US"/>
              </w:rPr>
              <w:t xml:space="preserve">  </w:t>
            </w:r>
            <w:r w:rsidR="007E0E88" w:rsidRPr="00B12837">
              <w:rPr>
                <w:rFonts w:ascii="Times New Roman" w:hAnsi="Times New Roman" w:cs="Times New Roman"/>
                <w:b/>
                <w:lang w:eastAsia="en-US"/>
              </w:rPr>
              <w:t>UNIDADE</w:t>
            </w:r>
          </w:p>
        </w:tc>
        <w:tc>
          <w:tcPr>
            <w:tcW w:w="9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6FCB3" w14:textId="77777777" w:rsidR="007E0E88" w:rsidRPr="00B12837" w:rsidRDefault="007E0E88" w:rsidP="00D4494D">
            <w:pPr>
              <w:jc w:val="both"/>
              <w:rPr>
                <w:rFonts w:ascii="Times New Roman" w:hAnsi="Times New Roman" w:cs="Times New Roman"/>
                <w:b/>
                <w:lang w:eastAsia="en-US"/>
              </w:rPr>
            </w:pPr>
            <w:r w:rsidRPr="00B12837">
              <w:rPr>
                <w:rFonts w:ascii="Times New Roman" w:hAnsi="Times New Roman" w:cs="Times New Roman"/>
                <w:b/>
                <w:lang w:eastAsia="en-US"/>
              </w:rPr>
              <w:t xml:space="preserve">  </w:t>
            </w:r>
          </w:p>
          <w:p w14:paraId="4FD935CB" w14:textId="0AE1EDFF" w:rsidR="007E0E88" w:rsidRPr="00B12837" w:rsidRDefault="007E0E88" w:rsidP="00D4494D">
            <w:pPr>
              <w:jc w:val="both"/>
              <w:rPr>
                <w:rFonts w:ascii="Times New Roman" w:hAnsi="Times New Roman" w:cs="Times New Roman"/>
                <w:b/>
                <w:lang w:eastAsia="en-US"/>
              </w:rPr>
            </w:pPr>
            <w:r w:rsidRPr="00B12837">
              <w:rPr>
                <w:rFonts w:ascii="Times New Roman" w:eastAsia="Calibri" w:hAnsi="Times New Roman" w:cs="Times New Roman"/>
                <w:b/>
                <w:bCs/>
                <w:lang w:eastAsia="en-US"/>
              </w:rPr>
              <w:t>QUANTIDADE ESTIMADA DA CONTRATAÇÃO</w:t>
            </w:r>
          </w:p>
        </w:tc>
        <w:tc>
          <w:tcPr>
            <w:tcW w:w="1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56D9C" w14:textId="4EE0B923" w:rsidR="007E0E88" w:rsidRPr="00B12837" w:rsidRDefault="007E0E88" w:rsidP="00D4494D">
            <w:pPr>
              <w:jc w:val="both"/>
              <w:rPr>
                <w:rFonts w:ascii="Times New Roman" w:hAnsi="Times New Roman" w:cs="Times New Roman"/>
                <w:b/>
                <w:bCs/>
                <w:lang w:eastAsia="en-US"/>
              </w:rPr>
            </w:pPr>
            <w:r w:rsidRPr="00B12837">
              <w:rPr>
                <w:rFonts w:ascii="Times New Roman" w:hAnsi="Times New Roman" w:cs="Times New Roman"/>
                <w:b/>
                <w:bCs/>
              </w:rPr>
              <w:t xml:space="preserve">VALOR UNITÁRIO POR LITRO RETIRADO DA ANP DE </w:t>
            </w:r>
            <w:r w:rsidRPr="00B12837">
              <w:rPr>
                <w:rFonts w:ascii="Times New Roman" w:eastAsia="Calibri" w:hAnsi="Times New Roman" w:cs="Times New Roman"/>
                <w:b/>
                <w:bCs/>
                <w:lang w:eastAsia="en-US"/>
              </w:rPr>
              <w:t xml:space="preserve">05/05/2024 a 11/05/2024 </w:t>
            </w:r>
            <w:r w:rsidRPr="00B12837">
              <w:rPr>
                <w:rFonts w:ascii="Times New Roman" w:hAnsi="Times New Roman" w:cs="Times New Roman"/>
                <w:b/>
                <w:bCs/>
              </w:rPr>
              <w:t xml:space="preserve">SEM DESCONTO.   </w:t>
            </w:r>
          </w:p>
        </w:tc>
        <w:tc>
          <w:tcPr>
            <w:tcW w:w="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2FC8B" w14:textId="30BD9E5D" w:rsidR="007E0E88" w:rsidRPr="00B12837" w:rsidRDefault="00D4494D" w:rsidP="00D4494D">
            <w:pPr>
              <w:jc w:val="both"/>
              <w:rPr>
                <w:rFonts w:ascii="Times New Roman" w:hAnsi="Times New Roman" w:cs="Times New Roman"/>
                <w:b/>
                <w:lang w:eastAsia="en-US"/>
              </w:rPr>
            </w:pPr>
            <w:r w:rsidRPr="00B12837">
              <w:rPr>
                <w:rFonts w:ascii="Times New Roman" w:hAnsi="Times New Roman" w:cs="Times New Roman"/>
                <w:b/>
                <w:bCs/>
              </w:rPr>
              <w:t>VALOR TOTAL ESTIMADO POR ITEM SEM DESCONTO</w:t>
            </w:r>
          </w:p>
        </w:tc>
      </w:tr>
      <w:tr w:rsidR="002A2452" w:rsidRPr="00B12837" w14:paraId="4EE0FC81" w14:textId="6F7F1B9D" w:rsidTr="002A2452">
        <w:trPr>
          <w:trHeight w:val="417"/>
        </w:trPr>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923AA" w14:textId="77777777" w:rsidR="007E0E88" w:rsidRPr="00B12837" w:rsidRDefault="007E0E88" w:rsidP="00C4282A">
            <w:pPr>
              <w:jc w:val="center"/>
              <w:rPr>
                <w:rFonts w:ascii="Times New Roman" w:hAnsi="Times New Roman" w:cs="Times New Roman"/>
                <w:lang w:eastAsia="en-US"/>
              </w:rPr>
            </w:pPr>
            <w:r w:rsidRPr="00B12837">
              <w:rPr>
                <w:rFonts w:ascii="Times New Roman" w:hAnsi="Times New Roman" w:cs="Times New Roman"/>
                <w:lang w:eastAsia="en-US"/>
              </w:rPr>
              <w:t>1</w:t>
            </w:r>
          </w:p>
        </w:tc>
        <w:tc>
          <w:tcPr>
            <w:tcW w:w="779" w:type="pct"/>
            <w:tcBorders>
              <w:top w:val="single" w:sz="4" w:space="0" w:color="auto"/>
              <w:left w:val="single" w:sz="4" w:space="0" w:color="auto"/>
              <w:bottom w:val="single" w:sz="4" w:space="0" w:color="auto"/>
              <w:right w:val="single" w:sz="4" w:space="0" w:color="auto"/>
            </w:tcBorders>
            <w:hideMark/>
          </w:tcPr>
          <w:p w14:paraId="5999EF9F" w14:textId="77777777" w:rsidR="007E0E88" w:rsidRPr="00B12837" w:rsidRDefault="007E0E88" w:rsidP="00C4282A">
            <w:pPr>
              <w:jc w:val="center"/>
              <w:rPr>
                <w:rFonts w:ascii="Times New Roman" w:hAnsi="Times New Roman" w:cs="Times New Roman"/>
                <w:lang w:eastAsia="en-US"/>
              </w:rPr>
            </w:pPr>
            <w:r w:rsidRPr="00B12837">
              <w:rPr>
                <w:rFonts w:ascii="Times New Roman" w:hAnsi="Times New Roman" w:cs="Times New Roman"/>
                <w:lang w:eastAsia="en-US"/>
              </w:rPr>
              <w:t>Gasolina comum</w:t>
            </w:r>
          </w:p>
        </w:tc>
        <w:tc>
          <w:tcPr>
            <w:tcW w:w="444" w:type="pct"/>
            <w:tcBorders>
              <w:top w:val="single" w:sz="4" w:space="0" w:color="auto"/>
              <w:left w:val="single" w:sz="4" w:space="0" w:color="auto"/>
              <w:bottom w:val="single" w:sz="4" w:space="0" w:color="auto"/>
              <w:right w:val="single" w:sz="4" w:space="0" w:color="auto"/>
            </w:tcBorders>
          </w:tcPr>
          <w:p w14:paraId="018A8FD1" w14:textId="77777777" w:rsidR="007E0E88" w:rsidRPr="00B12837" w:rsidRDefault="007E0E88" w:rsidP="00C4282A">
            <w:pPr>
              <w:jc w:val="center"/>
              <w:rPr>
                <w:rFonts w:ascii="Times New Roman" w:hAnsi="Times New Roman" w:cs="Times New Roman"/>
                <w:lang w:eastAsia="en-US"/>
              </w:rPr>
            </w:pPr>
            <w:r w:rsidRPr="00B12837">
              <w:rPr>
                <w:rFonts w:ascii="Times New Roman" w:hAnsi="Times New Roman" w:cs="Times New Roman"/>
                <w:lang w:eastAsia="en-US"/>
              </w:rPr>
              <w:t>461506</w:t>
            </w:r>
          </w:p>
        </w:tc>
        <w:tc>
          <w:tcPr>
            <w:tcW w:w="337" w:type="pct"/>
            <w:tcBorders>
              <w:top w:val="single" w:sz="4" w:space="0" w:color="auto"/>
              <w:left w:val="single" w:sz="4" w:space="0" w:color="auto"/>
              <w:bottom w:val="single" w:sz="4" w:space="0" w:color="auto"/>
              <w:right w:val="single" w:sz="4" w:space="0" w:color="auto"/>
            </w:tcBorders>
            <w:vAlign w:val="center"/>
            <w:hideMark/>
          </w:tcPr>
          <w:p w14:paraId="3BBBF6D4" w14:textId="77777777" w:rsidR="007E0E88" w:rsidRPr="00B12837" w:rsidRDefault="007E0E88" w:rsidP="00C4282A">
            <w:pPr>
              <w:jc w:val="center"/>
              <w:rPr>
                <w:rFonts w:ascii="Times New Roman" w:hAnsi="Times New Roman" w:cs="Times New Roman"/>
                <w:lang w:eastAsia="en-US"/>
              </w:rPr>
            </w:pPr>
            <w:r w:rsidRPr="00B12837">
              <w:rPr>
                <w:rFonts w:ascii="Times New Roman" w:hAnsi="Times New Roman" w:cs="Times New Roman"/>
                <w:lang w:eastAsia="en-US"/>
              </w:rPr>
              <w:t>Litro</w:t>
            </w:r>
          </w:p>
        </w:tc>
        <w:tc>
          <w:tcPr>
            <w:tcW w:w="973" w:type="pct"/>
            <w:tcBorders>
              <w:top w:val="single" w:sz="4" w:space="0" w:color="auto"/>
              <w:left w:val="single" w:sz="4" w:space="0" w:color="auto"/>
              <w:bottom w:val="single" w:sz="4" w:space="0" w:color="auto"/>
              <w:right w:val="single" w:sz="4" w:space="0" w:color="auto"/>
            </w:tcBorders>
          </w:tcPr>
          <w:p w14:paraId="34F8FBCF" w14:textId="77777777" w:rsidR="007E0E88" w:rsidRPr="00B12837" w:rsidRDefault="007E0E88" w:rsidP="00C4282A">
            <w:pPr>
              <w:jc w:val="center"/>
              <w:rPr>
                <w:rFonts w:ascii="Times New Roman" w:hAnsi="Times New Roman" w:cs="Times New Roman"/>
                <w:lang w:eastAsia="en-US"/>
              </w:rPr>
            </w:pPr>
            <w:r w:rsidRPr="00B12837">
              <w:rPr>
                <w:rFonts w:ascii="Times New Roman" w:hAnsi="Times New Roman" w:cs="Times New Roman"/>
                <w:lang w:eastAsia="en-US"/>
              </w:rPr>
              <w:t>90.962</w:t>
            </w:r>
          </w:p>
        </w:tc>
        <w:tc>
          <w:tcPr>
            <w:tcW w:w="1182" w:type="pct"/>
            <w:tcBorders>
              <w:top w:val="single" w:sz="4" w:space="0" w:color="auto"/>
              <w:left w:val="single" w:sz="4" w:space="0" w:color="auto"/>
              <w:bottom w:val="single" w:sz="4" w:space="0" w:color="auto"/>
              <w:right w:val="single" w:sz="4" w:space="0" w:color="auto"/>
            </w:tcBorders>
          </w:tcPr>
          <w:p w14:paraId="125E95D1" w14:textId="2C18AFC7" w:rsidR="007E0E88" w:rsidRPr="00B12837" w:rsidRDefault="002A2452" w:rsidP="00C4282A">
            <w:pPr>
              <w:jc w:val="center"/>
              <w:rPr>
                <w:rFonts w:ascii="Times New Roman" w:hAnsi="Times New Roman" w:cs="Times New Roman"/>
                <w:lang w:eastAsia="en-US"/>
              </w:rPr>
            </w:pPr>
            <w:r w:rsidRPr="00B12837">
              <w:rPr>
                <w:rFonts w:ascii="Times New Roman" w:eastAsia="Calibri" w:hAnsi="Times New Roman" w:cs="Times New Roman"/>
                <w:lang w:eastAsia="en-US"/>
              </w:rPr>
              <w:t>R$ 5,91</w:t>
            </w:r>
          </w:p>
        </w:tc>
        <w:tc>
          <w:tcPr>
            <w:tcW w:w="909" w:type="pct"/>
            <w:tcBorders>
              <w:top w:val="single" w:sz="4" w:space="0" w:color="auto"/>
              <w:left w:val="single" w:sz="4" w:space="0" w:color="auto"/>
              <w:bottom w:val="single" w:sz="4" w:space="0" w:color="auto"/>
              <w:right w:val="single" w:sz="4" w:space="0" w:color="auto"/>
            </w:tcBorders>
          </w:tcPr>
          <w:p w14:paraId="7A533BEF" w14:textId="268D997C" w:rsidR="007E0E88" w:rsidRPr="00B12837" w:rsidRDefault="002A2452" w:rsidP="00C4282A">
            <w:pPr>
              <w:jc w:val="center"/>
              <w:rPr>
                <w:rFonts w:ascii="Times New Roman" w:hAnsi="Times New Roman" w:cs="Times New Roman"/>
                <w:lang w:eastAsia="en-US"/>
              </w:rPr>
            </w:pPr>
            <w:r w:rsidRPr="00B12837">
              <w:rPr>
                <w:rFonts w:ascii="Times New Roman" w:eastAsia="Calibri" w:hAnsi="Times New Roman" w:cs="Times New Roman"/>
                <w:lang w:eastAsia="en-US"/>
              </w:rPr>
              <w:t>R$ 537.585,42</w:t>
            </w:r>
          </w:p>
        </w:tc>
      </w:tr>
      <w:tr w:rsidR="002A2452" w:rsidRPr="00B12837" w14:paraId="7D6FE313" w14:textId="662F4139" w:rsidTr="002A2452">
        <w:trPr>
          <w:trHeight w:val="423"/>
        </w:trPr>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3C592" w14:textId="77777777" w:rsidR="007E0E88" w:rsidRPr="00B12837" w:rsidRDefault="007E0E88" w:rsidP="00C4282A">
            <w:pPr>
              <w:jc w:val="center"/>
              <w:rPr>
                <w:rFonts w:ascii="Times New Roman" w:hAnsi="Times New Roman" w:cs="Times New Roman"/>
                <w:lang w:eastAsia="en-US"/>
              </w:rPr>
            </w:pPr>
            <w:r w:rsidRPr="00B12837">
              <w:rPr>
                <w:rFonts w:ascii="Times New Roman" w:hAnsi="Times New Roman" w:cs="Times New Roman"/>
                <w:lang w:eastAsia="en-US"/>
              </w:rPr>
              <w:t>2</w:t>
            </w:r>
          </w:p>
        </w:tc>
        <w:tc>
          <w:tcPr>
            <w:tcW w:w="779" w:type="pct"/>
            <w:tcBorders>
              <w:top w:val="single" w:sz="4" w:space="0" w:color="auto"/>
              <w:left w:val="single" w:sz="4" w:space="0" w:color="auto"/>
              <w:bottom w:val="single" w:sz="4" w:space="0" w:color="auto"/>
              <w:right w:val="single" w:sz="4" w:space="0" w:color="auto"/>
            </w:tcBorders>
            <w:hideMark/>
          </w:tcPr>
          <w:p w14:paraId="4AFF2A4F" w14:textId="77777777" w:rsidR="007E0E88" w:rsidRPr="00B12837" w:rsidRDefault="007E0E88" w:rsidP="00C4282A">
            <w:pPr>
              <w:jc w:val="center"/>
              <w:rPr>
                <w:rFonts w:ascii="Times New Roman" w:hAnsi="Times New Roman" w:cs="Times New Roman"/>
                <w:lang w:eastAsia="en-US"/>
              </w:rPr>
            </w:pPr>
            <w:r w:rsidRPr="00B12837">
              <w:rPr>
                <w:rFonts w:ascii="Times New Roman" w:hAnsi="Times New Roman" w:cs="Times New Roman"/>
                <w:lang w:eastAsia="en-US"/>
              </w:rPr>
              <w:t>Diesel S10</w:t>
            </w:r>
          </w:p>
        </w:tc>
        <w:tc>
          <w:tcPr>
            <w:tcW w:w="444" w:type="pct"/>
            <w:tcBorders>
              <w:top w:val="single" w:sz="4" w:space="0" w:color="auto"/>
              <w:left w:val="single" w:sz="4" w:space="0" w:color="auto"/>
              <w:bottom w:val="single" w:sz="4" w:space="0" w:color="auto"/>
              <w:right w:val="single" w:sz="4" w:space="0" w:color="auto"/>
            </w:tcBorders>
          </w:tcPr>
          <w:p w14:paraId="3A070259" w14:textId="77777777" w:rsidR="007E0E88" w:rsidRPr="00B12837" w:rsidRDefault="007E0E88" w:rsidP="00C4282A">
            <w:pPr>
              <w:jc w:val="center"/>
              <w:rPr>
                <w:rFonts w:ascii="Times New Roman" w:hAnsi="Times New Roman" w:cs="Times New Roman"/>
                <w:lang w:eastAsia="en-US"/>
              </w:rPr>
            </w:pPr>
            <w:r w:rsidRPr="00B12837">
              <w:rPr>
                <w:rFonts w:ascii="Times New Roman" w:hAnsi="Times New Roman" w:cs="Times New Roman"/>
                <w:lang w:eastAsia="en-US"/>
              </w:rPr>
              <w:t>461548</w:t>
            </w:r>
          </w:p>
        </w:tc>
        <w:tc>
          <w:tcPr>
            <w:tcW w:w="337" w:type="pct"/>
            <w:tcBorders>
              <w:top w:val="single" w:sz="4" w:space="0" w:color="auto"/>
              <w:left w:val="single" w:sz="4" w:space="0" w:color="auto"/>
              <w:bottom w:val="single" w:sz="4" w:space="0" w:color="auto"/>
              <w:right w:val="single" w:sz="4" w:space="0" w:color="auto"/>
            </w:tcBorders>
            <w:vAlign w:val="center"/>
            <w:hideMark/>
          </w:tcPr>
          <w:p w14:paraId="39F1EE85" w14:textId="77777777" w:rsidR="007E0E88" w:rsidRPr="00B12837" w:rsidRDefault="007E0E88" w:rsidP="00C4282A">
            <w:pPr>
              <w:jc w:val="center"/>
              <w:rPr>
                <w:rFonts w:ascii="Times New Roman" w:hAnsi="Times New Roman" w:cs="Times New Roman"/>
                <w:lang w:eastAsia="en-US"/>
              </w:rPr>
            </w:pPr>
            <w:r w:rsidRPr="00B12837">
              <w:rPr>
                <w:rFonts w:ascii="Times New Roman" w:hAnsi="Times New Roman" w:cs="Times New Roman"/>
                <w:lang w:eastAsia="en-US"/>
              </w:rPr>
              <w:t>Litro</w:t>
            </w:r>
          </w:p>
        </w:tc>
        <w:tc>
          <w:tcPr>
            <w:tcW w:w="973" w:type="pct"/>
            <w:tcBorders>
              <w:top w:val="single" w:sz="4" w:space="0" w:color="auto"/>
              <w:left w:val="single" w:sz="4" w:space="0" w:color="auto"/>
              <w:bottom w:val="single" w:sz="4" w:space="0" w:color="auto"/>
              <w:right w:val="single" w:sz="4" w:space="0" w:color="auto"/>
            </w:tcBorders>
          </w:tcPr>
          <w:p w14:paraId="11582429" w14:textId="77777777" w:rsidR="007E0E88" w:rsidRPr="00B12837" w:rsidRDefault="007E0E88" w:rsidP="00C4282A">
            <w:pPr>
              <w:jc w:val="center"/>
              <w:rPr>
                <w:rFonts w:ascii="Times New Roman" w:hAnsi="Times New Roman" w:cs="Times New Roman"/>
                <w:lang w:eastAsia="en-US"/>
              </w:rPr>
            </w:pPr>
            <w:r w:rsidRPr="00B12837">
              <w:rPr>
                <w:rFonts w:ascii="Times New Roman" w:hAnsi="Times New Roman" w:cs="Times New Roman"/>
                <w:lang w:eastAsia="en-US"/>
              </w:rPr>
              <w:t>228.086</w:t>
            </w:r>
          </w:p>
        </w:tc>
        <w:tc>
          <w:tcPr>
            <w:tcW w:w="1182" w:type="pct"/>
            <w:tcBorders>
              <w:top w:val="single" w:sz="4" w:space="0" w:color="auto"/>
              <w:left w:val="single" w:sz="4" w:space="0" w:color="auto"/>
              <w:bottom w:val="single" w:sz="4" w:space="0" w:color="auto"/>
              <w:right w:val="single" w:sz="4" w:space="0" w:color="auto"/>
            </w:tcBorders>
          </w:tcPr>
          <w:p w14:paraId="6DD43252" w14:textId="2665A7C4" w:rsidR="007E0E88" w:rsidRPr="00B12837" w:rsidRDefault="002A2452" w:rsidP="00C4282A">
            <w:pPr>
              <w:jc w:val="center"/>
              <w:rPr>
                <w:rFonts w:ascii="Times New Roman" w:hAnsi="Times New Roman" w:cs="Times New Roman"/>
                <w:lang w:eastAsia="en-US"/>
              </w:rPr>
            </w:pPr>
            <w:r w:rsidRPr="00B12837">
              <w:rPr>
                <w:rFonts w:ascii="Times New Roman" w:eastAsia="Calibri" w:hAnsi="Times New Roman" w:cs="Times New Roman"/>
                <w:lang w:eastAsia="en-US"/>
              </w:rPr>
              <w:t>R$ 6,28</w:t>
            </w:r>
          </w:p>
        </w:tc>
        <w:tc>
          <w:tcPr>
            <w:tcW w:w="909" w:type="pct"/>
            <w:tcBorders>
              <w:top w:val="single" w:sz="4" w:space="0" w:color="auto"/>
              <w:left w:val="single" w:sz="4" w:space="0" w:color="auto"/>
              <w:bottom w:val="single" w:sz="4" w:space="0" w:color="auto"/>
              <w:right w:val="single" w:sz="4" w:space="0" w:color="auto"/>
            </w:tcBorders>
          </w:tcPr>
          <w:p w14:paraId="3DE61C39" w14:textId="354E2F13" w:rsidR="007E0E88" w:rsidRPr="00B12837" w:rsidRDefault="002A2452" w:rsidP="00C4282A">
            <w:pPr>
              <w:jc w:val="center"/>
              <w:rPr>
                <w:rFonts w:ascii="Times New Roman" w:hAnsi="Times New Roman" w:cs="Times New Roman"/>
                <w:lang w:eastAsia="en-US"/>
              </w:rPr>
            </w:pPr>
            <w:r w:rsidRPr="00B12837">
              <w:rPr>
                <w:rFonts w:ascii="Times New Roman" w:eastAsia="Calibri" w:hAnsi="Times New Roman" w:cs="Times New Roman"/>
                <w:lang w:eastAsia="en-US"/>
              </w:rPr>
              <w:t>R$ 1.432.380,08</w:t>
            </w:r>
          </w:p>
        </w:tc>
      </w:tr>
      <w:tr w:rsidR="00D4494D" w:rsidRPr="00B12837" w14:paraId="780260FB" w14:textId="77777777" w:rsidTr="002A2452">
        <w:trPr>
          <w:trHeight w:val="423"/>
        </w:trPr>
        <w:tc>
          <w:tcPr>
            <w:tcW w:w="4091"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32FDB" w14:textId="5A57D081" w:rsidR="00D4494D" w:rsidRPr="00B12837" w:rsidRDefault="00D4494D" w:rsidP="00D4494D">
            <w:pPr>
              <w:jc w:val="right"/>
              <w:rPr>
                <w:rFonts w:ascii="Times New Roman" w:hAnsi="Times New Roman" w:cs="Times New Roman"/>
                <w:b/>
                <w:bCs/>
                <w:lang w:eastAsia="en-US"/>
              </w:rPr>
            </w:pPr>
            <w:r w:rsidRPr="00B12837">
              <w:rPr>
                <w:rFonts w:ascii="Times New Roman" w:eastAsia="Times New Roman" w:hAnsi="Times New Roman" w:cs="Times New Roman"/>
                <w:b/>
                <w:bCs/>
                <w:lang w:eastAsia="ar-SA"/>
              </w:rPr>
              <w:t>VALOR TOTAL ESTIMADO SEM DESCONTO</w:t>
            </w:r>
          </w:p>
        </w:tc>
        <w:tc>
          <w:tcPr>
            <w:tcW w:w="909" w:type="pct"/>
            <w:tcBorders>
              <w:top w:val="single" w:sz="4" w:space="0" w:color="auto"/>
              <w:left w:val="single" w:sz="4" w:space="0" w:color="auto"/>
              <w:bottom w:val="single" w:sz="4" w:space="0" w:color="auto"/>
              <w:right w:val="single" w:sz="4" w:space="0" w:color="auto"/>
            </w:tcBorders>
          </w:tcPr>
          <w:p w14:paraId="750FBE3F" w14:textId="171F6AC6" w:rsidR="00D4494D" w:rsidRPr="00B12837" w:rsidRDefault="002A2452" w:rsidP="00C4282A">
            <w:pPr>
              <w:jc w:val="center"/>
              <w:rPr>
                <w:rFonts w:ascii="Times New Roman" w:hAnsi="Times New Roman" w:cs="Times New Roman"/>
                <w:lang w:eastAsia="en-US"/>
              </w:rPr>
            </w:pPr>
            <w:r w:rsidRPr="00B12837">
              <w:rPr>
                <w:rFonts w:ascii="Times New Roman" w:eastAsia="Calibri" w:hAnsi="Times New Roman" w:cs="Times New Roman"/>
                <w:b/>
                <w:bCs/>
                <w:lang w:eastAsia="en-US"/>
              </w:rPr>
              <w:t>R$1.969.965,50</w:t>
            </w:r>
          </w:p>
        </w:tc>
      </w:tr>
    </w:tbl>
    <w:p w14:paraId="3CEFB236" w14:textId="77777777" w:rsidR="009B5711" w:rsidRDefault="009B5711" w:rsidP="009B5711">
      <w:pPr>
        <w:pStyle w:val="Nivel2"/>
        <w:numPr>
          <w:ilvl w:val="0"/>
          <w:numId w:val="0"/>
        </w:numPr>
        <w:rPr>
          <w:rFonts w:ascii="Times New Roman" w:hAnsi="Times New Roman" w:cs="Times New Roman"/>
        </w:rPr>
      </w:pPr>
    </w:p>
    <w:p w14:paraId="7EF1E785" w14:textId="52949DEE" w:rsidR="002A2452" w:rsidRDefault="005A1529" w:rsidP="00465323">
      <w:pPr>
        <w:pStyle w:val="Nivel2"/>
        <w:rPr>
          <w:rFonts w:ascii="Times New Roman" w:hAnsi="Times New Roman" w:cs="Times New Roman"/>
        </w:rPr>
      </w:pPr>
      <w:r w:rsidRPr="00B12837">
        <w:rPr>
          <w:rFonts w:ascii="Times New Roman" w:hAnsi="Times New Roman" w:cs="Times New Roman"/>
        </w:rPr>
        <w:t xml:space="preserve">O custo estimado da contratação para a Secretaria Municipal de Saúde é de </w:t>
      </w:r>
      <w:r w:rsidRPr="00B12837">
        <w:rPr>
          <w:rFonts w:ascii="Times New Roman" w:hAnsi="Times New Roman" w:cs="Times New Roman"/>
          <w:b/>
          <w:bCs/>
        </w:rPr>
        <w:t>R$ 1.969.959,</w:t>
      </w:r>
      <w:r w:rsidR="00546287" w:rsidRPr="00B12837">
        <w:rPr>
          <w:rFonts w:ascii="Times New Roman" w:hAnsi="Times New Roman" w:cs="Times New Roman"/>
          <w:b/>
          <w:bCs/>
        </w:rPr>
        <w:t>50</w:t>
      </w:r>
      <w:r w:rsidRPr="00B12837">
        <w:rPr>
          <w:rFonts w:ascii="Times New Roman" w:hAnsi="Times New Roman" w:cs="Times New Roman"/>
          <w:b/>
          <w:bCs/>
        </w:rPr>
        <w:t xml:space="preserve"> (um milhão novecentos e sessenta e nove mil, novecentos e cinquenta e nove reais e </w:t>
      </w:r>
      <w:r w:rsidR="009B5711" w:rsidRPr="00B12837">
        <w:rPr>
          <w:rFonts w:ascii="Times New Roman" w:hAnsi="Times New Roman" w:cs="Times New Roman"/>
          <w:b/>
          <w:bCs/>
        </w:rPr>
        <w:t>cinquenta centavos</w:t>
      </w:r>
      <w:r w:rsidRPr="00B12837">
        <w:rPr>
          <w:rFonts w:ascii="Times New Roman" w:hAnsi="Times New Roman" w:cs="Times New Roman"/>
          <w:b/>
          <w:bCs/>
        </w:rPr>
        <w:t>)</w:t>
      </w:r>
      <w:r w:rsidRPr="00B12837">
        <w:rPr>
          <w:rFonts w:ascii="Times New Roman" w:hAnsi="Times New Roman" w:cs="Times New Roman"/>
        </w:rPr>
        <w:t>.</w:t>
      </w:r>
    </w:p>
    <w:p w14:paraId="2A7B84E9" w14:textId="77777777" w:rsidR="009B5711" w:rsidRPr="00B12837" w:rsidRDefault="009B5711" w:rsidP="009B5711">
      <w:pPr>
        <w:pStyle w:val="Nivel2"/>
        <w:numPr>
          <w:ilvl w:val="0"/>
          <w:numId w:val="0"/>
        </w:numPr>
        <w:ind w:left="858"/>
        <w:rPr>
          <w:rFonts w:ascii="Times New Roman" w:hAnsi="Times New Roman" w:cs="Times New Roman"/>
        </w:rPr>
      </w:pPr>
    </w:p>
    <w:tbl>
      <w:tblPr>
        <w:tblStyle w:val="Tabelacomgrade3"/>
        <w:tblW w:w="5125" w:type="pct"/>
        <w:tblInd w:w="0" w:type="dxa"/>
        <w:tblLayout w:type="fixed"/>
        <w:tblLook w:val="04A0" w:firstRow="1" w:lastRow="0" w:firstColumn="1" w:lastColumn="0" w:noHBand="0" w:noVBand="1"/>
      </w:tblPr>
      <w:tblGrid>
        <w:gridCol w:w="742"/>
        <w:gridCol w:w="1538"/>
        <w:gridCol w:w="876"/>
        <w:gridCol w:w="665"/>
        <w:gridCol w:w="1921"/>
        <w:gridCol w:w="2333"/>
        <w:gridCol w:w="1794"/>
      </w:tblGrid>
      <w:tr w:rsidR="002A2452" w:rsidRPr="00B12837" w14:paraId="527D410B" w14:textId="77777777" w:rsidTr="00C4282A">
        <w:trPr>
          <w:trHeight w:val="663"/>
        </w:trPr>
        <w:tc>
          <w:tcPr>
            <w:tcW w:w="5000" w:type="pct"/>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EAF4F5" w14:textId="77777777" w:rsidR="002C6C4D" w:rsidRPr="00B12837" w:rsidRDefault="002C6C4D" w:rsidP="002C6C4D">
            <w:pPr>
              <w:jc w:val="center"/>
              <w:rPr>
                <w:rFonts w:ascii="Times New Roman" w:hAnsi="Times New Roman" w:cs="Times New Roman"/>
                <w:b/>
                <w:bCs/>
                <w:lang w:eastAsia="en-US"/>
              </w:rPr>
            </w:pPr>
          </w:p>
          <w:p w14:paraId="336AE41A" w14:textId="73A59FA8" w:rsidR="002A2452" w:rsidRPr="00B12837" w:rsidRDefault="002C6C4D" w:rsidP="002C6C4D">
            <w:pPr>
              <w:jc w:val="center"/>
              <w:rPr>
                <w:rFonts w:ascii="Times New Roman" w:hAnsi="Times New Roman" w:cs="Times New Roman"/>
                <w:b/>
                <w:bCs/>
                <w:lang w:eastAsia="en-US"/>
              </w:rPr>
            </w:pPr>
            <w:r w:rsidRPr="00B12837">
              <w:rPr>
                <w:rFonts w:ascii="Times New Roman" w:hAnsi="Times New Roman" w:cs="Times New Roman"/>
                <w:b/>
                <w:bCs/>
                <w:lang w:eastAsia="en-US"/>
              </w:rPr>
              <w:t>SECRETARIA MUNICIPAL DE EDUCAÇÃO, CULTURA, INCLUSÃO, CIÊNCIA E TECNOLOGIA</w:t>
            </w:r>
          </w:p>
          <w:p w14:paraId="26BD9802" w14:textId="524752FB" w:rsidR="002A2452" w:rsidRPr="00B12837" w:rsidRDefault="002A2452" w:rsidP="00C4282A">
            <w:pPr>
              <w:jc w:val="center"/>
              <w:rPr>
                <w:rFonts w:ascii="Times New Roman" w:hAnsi="Times New Roman" w:cs="Times New Roman"/>
                <w:b/>
                <w:lang w:eastAsia="en-US"/>
              </w:rPr>
            </w:pPr>
          </w:p>
        </w:tc>
      </w:tr>
      <w:tr w:rsidR="002A2452" w:rsidRPr="00B12837" w14:paraId="2C3B9855" w14:textId="77777777" w:rsidTr="00C4282A">
        <w:trPr>
          <w:cantSplit/>
          <w:trHeight w:val="1329"/>
        </w:trPr>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2A35254E" w14:textId="77777777" w:rsidR="002A2452" w:rsidRPr="00B12837" w:rsidRDefault="002A2452" w:rsidP="00C4282A">
            <w:pPr>
              <w:ind w:left="113" w:right="113"/>
              <w:jc w:val="both"/>
              <w:rPr>
                <w:rFonts w:ascii="Times New Roman" w:hAnsi="Times New Roman" w:cs="Times New Roman"/>
                <w:b/>
                <w:lang w:eastAsia="en-US"/>
              </w:rPr>
            </w:pPr>
          </w:p>
          <w:p w14:paraId="53E4E0CD" w14:textId="77777777" w:rsidR="002A2452" w:rsidRPr="00B12837" w:rsidRDefault="002A2452" w:rsidP="00C4282A">
            <w:pPr>
              <w:ind w:left="113" w:right="113"/>
              <w:jc w:val="both"/>
              <w:rPr>
                <w:rFonts w:ascii="Times New Roman" w:hAnsi="Times New Roman" w:cs="Times New Roman"/>
                <w:b/>
                <w:lang w:eastAsia="en-US"/>
              </w:rPr>
            </w:pPr>
            <w:r w:rsidRPr="00B12837">
              <w:rPr>
                <w:rFonts w:ascii="Times New Roman" w:hAnsi="Times New Roman" w:cs="Times New Roman"/>
                <w:b/>
                <w:lang w:eastAsia="en-US"/>
              </w:rPr>
              <w:t xml:space="preserve">   ITEM</w:t>
            </w:r>
          </w:p>
        </w:tc>
        <w:tc>
          <w:tcPr>
            <w:tcW w:w="7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0EC8C" w14:textId="77777777" w:rsidR="002A2452" w:rsidRPr="00B12837" w:rsidRDefault="002A2452" w:rsidP="00C4282A">
            <w:pPr>
              <w:jc w:val="both"/>
              <w:rPr>
                <w:rFonts w:ascii="Times New Roman" w:hAnsi="Times New Roman" w:cs="Times New Roman"/>
                <w:b/>
                <w:lang w:eastAsia="en-US"/>
              </w:rPr>
            </w:pPr>
          </w:p>
          <w:p w14:paraId="68CF62B1" w14:textId="77777777" w:rsidR="002A2452" w:rsidRPr="00B12837" w:rsidRDefault="002A2452" w:rsidP="00C4282A">
            <w:pPr>
              <w:jc w:val="both"/>
              <w:rPr>
                <w:rFonts w:ascii="Times New Roman" w:hAnsi="Times New Roman" w:cs="Times New Roman"/>
                <w:b/>
                <w:lang w:eastAsia="en-US"/>
              </w:rPr>
            </w:pPr>
            <w:r w:rsidRPr="00B12837">
              <w:rPr>
                <w:rFonts w:ascii="Times New Roman" w:hAnsi="Times New Roman" w:cs="Times New Roman"/>
                <w:b/>
                <w:lang w:eastAsia="en-US"/>
              </w:rPr>
              <w:t xml:space="preserve">    </w:t>
            </w:r>
          </w:p>
          <w:p w14:paraId="770A041A" w14:textId="77777777" w:rsidR="002A2452" w:rsidRPr="00B12837" w:rsidRDefault="002A2452" w:rsidP="00C4282A">
            <w:pPr>
              <w:jc w:val="both"/>
              <w:rPr>
                <w:rFonts w:ascii="Times New Roman" w:hAnsi="Times New Roman" w:cs="Times New Roman"/>
                <w:b/>
                <w:lang w:eastAsia="en-US"/>
              </w:rPr>
            </w:pPr>
            <w:r w:rsidRPr="00B12837">
              <w:rPr>
                <w:rFonts w:ascii="Times New Roman" w:hAnsi="Times New Roman" w:cs="Times New Roman"/>
                <w:b/>
                <w:lang w:eastAsia="en-US"/>
              </w:rPr>
              <w:t xml:space="preserve">         DESCRIÇÃO</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564C578C" w14:textId="77777777" w:rsidR="002A2452" w:rsidRPr="00B12837" w:rsidRDefault="002A2452" w:rsidP="00C4282A">
            <w:pPr>
              <w:ind w:left="113" w:right="113"/>
              <w:jc w:val="both"/>
              <w:rPr>
                <w:rFonts w:ascii="Times New Roman" w:hAnsi="Times New Roman" w:cs="Times New Roman"/>
                <w:b/>
                <w:lang w:eastAsia="en-US"/>
              </w:rPr>
            </w:pPr>
          </w:p>
          <w:p w14:paraId="49C78AAC" w14:textId="77777777" w:rsidR="002A2452" w:rsidRPr="00B12837" w:rsidRDefault="002A2452" w:rsidP="00C4282A">
            <w:pPr>
              <w:ind w:left="113" w:right="113"/>
              <w:jc w:val="both"/>
              <w:rPr>
                <w:rFonts w:ascii="Times New Roman" w:hAnsi="Times New Roman" w:cs="Times New Roman"/>
                <w:b/>
                <w:lang w:eastAsia="en-US"/>
              </w:rPr>
            </w:pPr>
            <w:r w:rsidRPr="00B12837">
              <w:rPr>
                <w:rFonts w:ascii="Times New Roman" w:hAnsi="Times New Roman" w:cs="Times New Roman"/>
                <w:b/>
                <w:lang w:eastAsia="en-US"/>
              </w:rPr>
              <w:t xml:space="preserve">    CÓDIGO</w:t>
            </w:r>
          </w:p>
        </w:tc>
        <w:tc>
          <w:tcPr>
            <w:tcW w:w="337"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071FC925" w14:textId="77777777" w:rsidR="002A2452" w:rsidRPr="00B12837" w:rsidRDefault="002A2452" w:rsidP="00C4282A">
            <w:pPr>
              <w:ind w:left="113" w:right="113"/>
              <w:jc w:val="both"/>
              <w:rPr>
                <w:rFonts w:ascii="Times New Roman" w:hAnsi="Times New Roman" w:cs="Times New Roman"/>
                <w:b/>
                <w:lang w:eastAsia="en-US"/>
              </w:rPr>
            </w:pPr>
            <w:r w:rsidRPr="00B12837">
              <w:rPr>
                <w:rFonts w:ascii="Times New Roman" w:hAnsi="Times New Roman" w:cs="Times New Roman"/>
                <w:b/>
                <w:lang w:eastAsia="en-US"/>
              </w:rPr>
              <w:t xml:space="preserve">    UNIDADE</w:t>
            </w:r>
          </w:p>
        </w:tc>
        <w:tc>
          <w:tcPr>
            <w:tcW w:w="9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74500E" w14:textId="77777777" w:rsidR="002A2452" w:rsidRPr="00B12837" w:rsidRDefault="002A2452" w:rsidP="00C4282A">
            <w:pPr>
              <w:jc w:val="both"/>
              <w:rPr>
                <w:rFonts w:ascii="Times New Roman" w:hAnsi="Times New Roman" w:cs="Times New Roman"/>
                <w:b/>
                <w:lang w:eastAsia="en-US"/>
              </w:rPr>
            </w:pPr>
            <w:r w:rsidRPr="00B12837">
              <w:rPr>
                <w:rFonts w:ascii="Times New Roman" w:hAnsi="Times New Roman" w:cs="Times New Roman"/>
                <w:b/>
                <w:lang w:eastAsia="en-US"/>
              </w:rPr>
              <w:t xml:space="preserve">  </w:t>
            </w:r>
          </w:p>
          <w:p w14:paraId="2E300B18" w14:textId="77777777" w:rsidR="002A2452" w:rsidRPr="00B12837" w:rsidRDefault="002A2452" w:rsidP="00C4282A">
            <w:pPr>
              <w:jc w:val="both"/>
              <w:rPr>
                <w:rFonts w:ascii="Times New Roman" w:hAnsi="Times New Roman" w:cs="Times New Roman"/>
                <w:b/>
                <w:lang w:eastAsia="en-US"/>
              </w:rPr>
            </w:pPr>
            <w:r w:rsidRPr="00B12837">
              <w:rPr>
                <w:rFonts w:ascii="Times New Roman" w:eastAsia="Calibri" w:hAnsi="Times New Roman" w:cs="Times New Roman"/>
                <w:b/>
                <w:bCs/>
                <w:lang w:eastAsia="en-US"/>
              </w:rPr>
              <w:t>QUANTIDADE ESTIMADA DA CONTRATAÇÃO</w:t>
            </w:r>
          </w:p>
        </w:tc>
        <w:tc>
          <w:tcPr>
            <w:tcW w:w="1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661AD" w14:textId="69EB59D7" w:rsidR="002A2452" w:rsidRPr="00B12837" w:rsidRDefault="002A2452" w:rsidP="00C4282A">
            <w:pPr>
              <w:jc w:val="both"/>
              <w:rPr>
                <w:rFonts w:ascii="Times New Roman" w:hAnsi="Times New Roman" w:cs="Times New Roman"/>
                <w:b/>
                <w:bCs/>
                <w:lang w:eastAsia="en-US"/>
              </w:rPr>
            </w:pPr>
            <w:r w:rsidRPr="00B12837">
              <w:rPr>
                <w:rFonts w:ascii="Times New Roman" w:hAnsi="Times New Roman" w:cs="Times New Roman"/>
                <w:b/>
                <w:bCs/>
              </w:rPr>
              <w:t xml:space="preserve">VALOR UNITÁRIO POR LITRO RETIRADO DA ANP DE </w:t>
            </w:r>
            <w:r w:rsidRPr="00B12837">
              <w:rPr>
                <w:rFonts w:ascii="Times New Roman" w:eastAsia="Calibri" w:hAnsi="Times New Roman" w:cs="Times New Roman"/>
                <w:b/>
                <w:bCs/>
                <w:lang w:eastAsia="en-US"/>
              </w:rPr>
              <w:t xml:space="preserve">07/07/2024 A 13/07/07/2024 </w:t>
            </w:r>
            <w:r w:rsidRPr="00B12837">
              <w:rPr>
                <w:rFonts w:ascii="Times New Roman" w:hAnsi="Times New Roman" w:cs="Times New Roman"/>
                <w:b/>
                <w:bCs/>
              </w:rPr>
              <w:t xml:space="preserve">SEM DESCONTO.   </w:t>
            </w:r>
          </w:p>
        </w:tc>
        <w:tc>
          <w:tcPr>
            <w:tcW w:w="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DE80A" w14:textId="77777777" w:rsidR="002A2452" w:rsidRPr="00B12837" w:rsidRDefault="002A2452" w:rsidP="00C4282A">
            <w:pPr>
              <w:jc w:val="both"/>
              <w:rPr>
                <w:rFonts w:ascii="Times New Roman" w:hAnsi="Times New Roman" w:cs="Times New Roman"/>
                <w:b/>
                <w:lang w:eastAsia="en-US"/>
              </w:rPr>
            </w:pPr>
            <w:r w:rsidRPr="00B12837">
              <w:rPr>
                <w:rFonts w:ascii="Times New Roman" w:hAnsi="Times New Roman" w:cs="Times New Roman"/>
                <w:b/>
                <w:bCs/>
              </w:rPr>
              <w:t>VALOR TOTAL ESTIMADO POR ITEM SEM DESCONTO</w:t>
            </w:r>
          </w:p>
        </w:tc>
      </w:tr>
      <w:tr w:rsidR="002A2452" w:rsidRPr="00B12837" w14:paraId="40E13664" w14:textId="77777777" w:rsidTr="00C4282A">
        <w:trPr>
          <w:trHeight w:val="417"/>
        </w:trPr>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FC069" w14:textId="77777777" w:rsidR="002A2452" w:rsidRPr="00B12837" w:rsidRDefault="002A2452" w:rsidP="00C4282A">
            <w:pPr>
              <w:jc w:val="center"/>
              <w:rPr>
                <w:rFonts w:ascii="Times New Roman" w:hAnsi="Times New Roman" w:cs="Times New Roman"/>
                <w:lang w:eastAsia="en-US"/>
              </w:rPr>
            </w:pPr>
            <w:r w:rsidRPr="00B12837">
              <w:rPr>
                <w:rFonts w:ascii="Times New Roman" w:hAnsi="Times New Roman" w:cs="Times New Roman"/>
                <w:lang w:eastAsia="en-US"/>
              </w:rPr>
              <w:t>1</w:t>
            </w:r>
          </w:p>
        </w:tc>
        <w:tc>
          <w:tcPr>
            <w:tcW w:w="779" w:type="pct"/>
            <w:tcBorders>
              <w:top w:val="single" w:sz="4" w:space="0" w:color="auto"/>
              <w:left w:val="single" w:sz="4" w:space="0" w:color="auto"/>
              <w:bottom w:val="single" w:sz="4" w:space="0" w:color="auto"/>
              <w:right w:val="single" w:sz="4" w:space="0" w:color="auto"/>
            </w:tcBorders>
            <w:hideMark/>
          </w:tcPr>
          <w:p w14:paraId="5F953337" w14:textId="77777777" w:rsidR="002A2452" w:rsidRPr="00B12837" w:rsidRDefault="002A2452" w:rsidP="00C4282A">
            <w:pPr>
              <w:jc w:val="center"/>
              <w:rPr>
                <w:rFonts w:ascii="Times New Roman" w:hAnsi="Times New Roman" w:cs="Times New Roman"/>
                <w:lang w:eastAsia="en-US"/>
              </w:rPr>
            </w:pPr>
            <w:r w:rsidRPr="00B12837">
              <w:rPr>
                <w:rFonts w:ascii="Times New Roman" w:hAnsi="Times New Roman" w:cs="Times New Roman"/>
                <w:lang w:eastAsia="en-US"/>
              </w:rPr>
              <w:t>Gasolina comum</w:t>
            </w:r>
          </w:p>
        </w:tc>
        <w:tc>
          <w:tcPr>
            <w:tcW w:w="444" w:type="pct"/>
            <w:tcBorders>
              <w:top w:val="single" w:sz="4" w:space="0" w:color="auto"/>
              <w:left w:val="single" w:sz="4" w:space="0" w:color="auto"/>
              <w:bottom w:val="single" w:sz="4" w:space="0" w:color="auto"/>
              <w:right w:val="single" w:sz="4" w:space="0" w:color="auto"/>
            </w:tcBorders>
          </w:tcPr>
          <w:p w14:paraId="79DAB239" w14:textId="77777777" w:rsidR="002A2452" w:rsidRPr="00B12837" w:rsidRDefault="002A2452" w:rsidP="00C4282A">
            <w:pPr>
              <w:jc w:val="center"/>
              <w:rPr>
                <w:rFonts w:ascii="Times New Roman" w:hAnsi="Times New Roman" w:cs="Times New Roman"/>
                <w:lang w:eastAsia="en-US"/>
              </w:rPr>
            </w:pPr>
            <w:r w:rsidRPr="00B12837">
              <w:rPr>
                <w:rFonts w:ascii="Times New Roman" w:hAnsi="Times New Roman" w:cs="Times New Roman"/>
                <w:lang w:eastAsia="en-US"/>
              </w:rPr>
              <w:t>461506</w:t>
            </w:r>
          </w:p>
        </w:tc>
        <w:tc>
          <w:tcPr>
            <w:tcW w:w="337" w:type="pct"/>
            <w:tcBorders>
              <w:top w:val="single" w:sz="4" w:space="0" w:color="auto"/>
              <w:left w:val="single" w:sz="4" w:space="0" w:color="auto"/>
              <w:bottom w:val="single" w:sz="4" w:space="0" w:color="auto"/>
              <w:right w:val="single" w:sz="4" w:space="0" w:color="auto"/>
            </w:tcBorders>
            <w:vAlign w:val="center"/>
            <w:hideMark/>
          </w:tcPr>
          <w:p w14:paraId="55F42E77" w14:textId="77777777" w:rsidR="002A2452" w:rsidRPr="00B12837" w:rsidRDefault="002A2452" w:rsidP="00C4282A">
            <w:pPr>
              <w:jc w:val="center"/>
              <w:rPr>
                <w:rFonts w:ascii="Times New Roman" w:hAnsi="Times New Roman" w:cs="Times New Roman"/>
                <w:lang w:eastAsia="en-US"/>
              </w:rPr>
            </w:pPr>
            <w:r w:rsidRPr="00B12837">
              <w:rPr>
                <w:rFonts w:ascii="Times New Roman" w:hAnsi="Times New Roman" w:cs="Times New Roman"/>
                <w:lang w:eastAsia="en-US"/>
              </w:rPr>
              <w:t>Litro</w:t>
            </w:r>
          </w:p>
        </w:tc>
        <w:tc>
          <w:tcPr>
            <w:tcW w:w="973" w:type="pct"/>
            <w:tcBorders>
              <w:top w:val="single" w:sz="4" w:space="0" w:color="auto"/>
              <w:left w:val="single" w:sz="4" w:space="0" w:color="auto"/>
              <w:bottom w:val="single" w:sz="4" w:space="0" w:color="auto"/>
              <w:right w:val="single" w:sz="4" w:space="0" w:color="auto"/>
            </w:tcBorders>
          </w:tcPr>
          <w:p w14:paraId="13A76B84" w14:textId="30F32B94" w:rsidR="002A2452" w:rsidRPr="00B12837" w:rsidRDefault="006903A9" w:rsidP="00C4282A">
            <w:pPr>
              <w:jc w:val="center"/>
              <w:rPr>
                <w:rFonts w:ascii="Times New Roman" w:hAnsi="Times New Roman" w:cs="Times New Roman"/>
                <w:lang w:eastAsia="en-US"/>
              </w:rPr>
            </w:pPr>
            <w:r w:rsidRPr="00B12837">
              <w:rPr>
                <w:rFonts w:ascii="Times New Roman" w:hAnsi="Times New Roman" w:cs="Times New Roman"/>
                <w:lang w:eastAsia="en-US"/>
              </w:rPr>
              <w:t>63.260</w:t>
            </w:r>
          </w:p>
        </w:tc>
        <w:tc>
          <w:tcPr>
            <w:tcW w:w="1182" w:type="pct"/>
            <w:tcBorders>
              <w:top w:val="single" w:sz="4" w:space="0" w:color="auto"/>
              <w:left w:val="single" w:sz="4" w:space="0" w:color="auto"/>
              <w:bottom w:val="single" w:sz="4" w:space="0" w:color="auto"/>
              <w:right w:val="single" w:sz="4" w:space="0" w:color="auto"/>
            </w:tcBorders>
          </w:tcPr>
          <w:p w14:paraId="18D46A17" w14:textId="4B7F8E42" w:rsidR="002A2452" w:rsidRPr="00B12837" w:rsidRDefault="002A2452" w:rsidP="00C4282A">
            <w:pPr>
              <w:jc w:val="center"/>
              <w:rPr>
                <w:rFonts w:ascii="Times New Roman" w:hAnsi="Times New Roman" w:cs="Times New Roman"/>
                <w:lang w:eastAsia="en-US"/>
              </w:rPr>
            </w:pPr>
            <w:r w:rsidRPr="00B12837">
              <w:rPr>
                <w:rFonts w:ascii="Times New Roman" w:eastAsia="Times New Roman" w:hAnsi="Times New Roman" w:cs="Times New Roman"/>
                <w:lang w:eastAsia="ar-SA"/>
              </w:rPr>
              <w:t>R$ 5,97</w:t>
            </w:r>
          </w:p>
        </w:tc>
        <w:tc>
          <w:tcPr>
            <w:tcW w:w="909" w:type="pct"/>
            <w:tcBorders>
              <w:top w:val="single" w:sz="4" w:space="0" w:color="auto"/>
              <w:left w:val="single" w:sz="4" w:space="0" w:color="auto"/>
              <w:bottom w:val="single" w:sz="4" w:space="0" w:color="auto"/>
              <w:right w:val="single" w:sz="4" w:space="0" w:color="auto"/>
            </w:tcBorders>
          </w:tcPr>
          <w:p w14:paraId="27F6C49B" w14:textId="73E4BA76" w:rsidR="002A2452" w:rsidRPr="00B12837" w:rsidRDefault="002A2452" w:rsidP="00C4282A">
            <w:pPr>
              <w:jc w:val="center"/>
              <w:rPr>
                <w:rFonts w:ascii="Times New Roman" w:hAnsi="Times New Roman" w:cs="Times New Roman"/>
                <w:lang w:eastAsia="en-US"/>
              </w:rPr>
            </w:pPr>
            <w:r w:rsidRPr="00B12837">
              <w:rPr>
                <w:rFonts w:ascii="Times New Roman" w:hAnsi="Times New Roman" w:cs="Times New Roman"/>
              </w:rPr>
              <w:t>R$ 377.662,20</w:t>
            </w:r>
          </w:p>
        </w:tc>
      </w:tr>
      <w:tr w:rsidR="002A2452" w:rsidRPr="00B12837" w14:paraId="71CE763C" w14:textId="77777777" w:rsidTr="00C4282A">
        <w:trPr>
          <w:trHeight w:val="423"/>
        </w:trPr>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06A21" w14:textId="77777777" w:rsidR="002A2452" w:rsidRPr="00B12837" w:rsidRDefault="002A2452" w:rsidP="00C4282A">
            <w:pPr>
              <w:jc w:val="center"/>
              <w:rPr>
                <w:rFonts w:ascii="Times New Roman" w:hAnsi="Times New Roman" w:cs="Times New Roman"/>
                <w:lang w:eastAsia="en-US"/>
              </w:rPr>
            </w:pPr>
            <w:r w:rsidRPr="00B12837">
              <w:rPr>
                <w:rFonts w:ascii="Times New Roman" w:hAnsi="Times New Roman" w:cs="Times New Roman"/>
                <w:lang w:eastAsia="en-US"/>
              </w:rPr>
              <w:t>2</w:t>
            </w:r>
          </w:p>
        </w:tc>
        <w:tc>
          <w:tcPr>
            <w:tcW w:w="779" w:type="pct"/>
            <w:tcBorders>
              <w:top w:val="single" w:sz="4" w:space="0" w:color="auto"/>
              <w:left w:val="single" w:sz="4" w:space="0" w:color="auto"/>
              <w:bottom w:val="single" w:sz="4" w:space="0" w:color="auto"/>
              <w:right w:val="single" w:sz="4" w:space="0" w:color="auto"/>
            </w:tcBorders>
            <w:hideMark/>
          </w:tcPr>
          <w:p w14:paraId="142438A0" w14:textId="77777777" w:rsidR="002A2452" w:rsidRPr="00B12837" w:rsidRDefault="002A2452" w:rsidP="00C4282A">
            <w:pPr>
              <w:jc w:val="center"/>
              <w:rPr>
                <w:rFonts w:ascii="Times New Roman" w:hAnsi="Times New Roman" w:cs="Times New Roman"/>
                <w:lang w:eastAsia="en-US"/>
              </w:rPr>
            </w:pPr>
            <w:r w:rsidRPr="00B12837">
              <w:rPr>
                <w:rFonts w:ascii="Times New Roman" w:hAnsi="Times New Roman" w:cs="Times New Roman"/>
                <w:lang w:eastAsia="en-US"/>
              </w:rPr>
              <w:t>Diesel S10</w:t>
            </w:r>
          </w:p>
        </w:tc>
        <w:tc>
          <w:tcPr>
            <w:tcW w:w="444" w:type="pct"/>
            <w:tcBorders>
              <w:top w:val="single" w:sz="4" w:space="0" w:color="auto"/>
              <w:left w:val="single" w:sz="4" w:space="0" w:color="auto"/>
              <w:bottom w:val="single" w:sz="4" w:space="0" w:color="auto"/>
              <w:right w:val="single" w:sz="4" w:space="0" w:color="auto"/>
            </w:tcBorders>
          </w:tcPr>
          <w:p w14:paraId="4C9D1449" w14:textId="77777777" w:rsidR="002A2452" w:rsidRPr="00B12837" w:rsidRDefault="002A2452" w:rsidP="00C4282A">
            <w:pPr>
              <w:jc w:val="center"/>
              <w:rPr>
                <w:rFonts w:ascii="Times New Roman" w:hAnsi="Times New Roman" w:cs="Times New Roman"/>
                <w:lang w:eastAsia="en-US"/>
              </w:rPr>
            </w:pPr>
            <w:r w:rsidRPr="00B12837">
              <w:rPr>
                <w:rFonts w:ascii="Times New Roman" w:hAnsi="Times New Roman" w:cs="Times New Roman"/>
                <w:lang w:eastAsia="en-US"/>
              </w:rPr>
              <w:t>461548</w:t>
            </w:r>
          </w:p>
        </w:tc>
        <w:tc>
          <w:tcPr>
            <w:tcW w:w="337" w:type="pct"/>
            <w:tcBorders>
              <w:top w:val="single" w:sz="4" w:space="0" w:color="auto"/>
              <w:left w:val="single" w:sz="4" w:space="0" w:color="auto"/>
              <w:bottom w:val="single" w:sz="4" w:space="0" w:color="auto"/>
              <w:right w:val="single" w:sz="4" w:space="0" w:color="auto"/>
            </w:tcBorders>
            <w:vAlign w:val="center"/>
            <w:hideMark/>
          </w:tcPr>
          <w:p w14:paraId="41201D45" w14:textId="77777777" w:rsidR="002A2452" w:rsidRPr="00B12837" w:rsidRDefault="002A2452" w:rsidP="00C4282A">
            <w:pPr>
              <w:jc w:val="center"/>
              <w:rPr>
                <w:rFonts w:ascii="Times New Roman" w:hAnsi="Times New Roman" w:cs="Times New Roman"/>
                <w:lang w:eastAsia="en-US"/>
              </w:rPr>
            </w:pPr>
            <w:r w:rsidRPr="00B12837">
              <w:rPr>
                <w:rFonts w:ascii="Times New Roman" w:hAnsi="Times New Roman" w:cs="Times New Roman"/>
                <w:lang w:eastAsia="en-US"/>
              </w:rPr>
              <w:t>Litro</w:t>
            </w:r>
          </w:p>
        </w:tc>
        <w:tc>
          <w:tcPr>
            <w:tcW w:w="973" w:type="pct"/>
            <w:tcBorders>
              <w:top w:val="single" w:sz="4" w:space="0" w:color="auto"/>
              <w:left w:val="single" w:sz="4" w:space="0" w:color="auto"/>
              <w:bottom w:val="single" w:sz="4" w:space="0" w:color="auto"/>
              <w:right w:val="single" w:sz="4" w:space="0" w:color="auto"/>
            </w:tcBorders>
          </w:tcPr>
          <w:p w14:paraId="080FB75D" w14:textId="6414BFA2" w:rsidR="002A2452" w:rsidRPr="00B12837" w:rsidRDefault="006903A9" w:rsidP="00C4282A">
            <w:pPr>
              <w:jc w:val="center"/>
              <w:rPr>
                <w:rFonts w:ascii="Times New Roman" w:hAnsi="Times New Roman" w:cs="Times New Roman"/>
                <w:lang w:eastAsia="en-US"/>
              </w:rPr>
            </w:pPr>
            <w:r w:rsidRPr="00B12837">
              <w:rPr>
                <w:rFonts w:ascii="Times New Roman" w:hAnsi="Times New Roman" w:cs="Times New Roman"/>
                <w:lang w:eastAsia="en-US"/>
              </w:rPr>
              <w:t>91.350</w:t>
            </w:r>
          </w:p>
        </w:tc>
        <w:tc>
          <w:tcPr>
            <w:tcW w:w="1182" w:type="pct"/>
            <w:tcBorders>
              <w:top w:val="single" w:sz="4" w:space="0" w:color="auto"/>
              <w:left w:val="single" w:sz="4" w:space="0" w:color="auto"/>
              <w:bottom w:val="single" w:sz="4" w:space="0" w:color="auto"/>
              <w:right w:val="single" w:sz="4" w:space="0" w:color="auto"/>
            </w:tcBorders>
          </w:tcPr>
          <w:p w14:paraId="5DFA0F59" w14:textId="1FE74DD9" w:rsidR="002A2452" w:rsidRPr="00B12837" w:rsidRDefault="002A2452" w:rsidP="00C4282A">
            <w:pPr>
              <w:jc w:val="center"/>
              <w:rPr>
                <w:rFonts w:ascii="Times New Roman" w:hAnsi="Times New Roman" w:cs="Times New Roman"/>
                <w:lang w:eastAsia="en-US"/>
              </w:rPr>
            </w:pPr>
            <w:r w:rsidRPr="00B12837">
              <w:rPr>
                <w:rFonts w:ascii="Times New Roman" w:eastAsia="Times New Roman" w:hAnsi="Times New Roman" w:cs="Times New Roman"/>
                <w:lang w:eastAsia="ar-SA"/>
              </w:rPr>
              <w:t>R$ 6,01</w:t>
            </w:r>
          </w:p>
        </w:tc>
        <w:tc>
          <w:tcPr>
            <w:tcW w:w="909" w:type="pct"/>
            <w:tcBorders>
              <w:top w:val="single" w:sz="4" w:space="0" w:color="auto"/>
              <w:left w:val="single" w:sz="4" w:space="0" w:color="auto"/>
              <w:bottom w:val="single" w:sz="4" w:space="0" w:color="auto"/>
              <w:right w:val="single" w:sz="4" w:space="0" w:color="auto"/>
            </w:tcBorders>
          </w:tcPr>
          <w:p w14:paraId="5D2BBBBF" w14:textId="1DD5C96E" w:rsidR="002A2452" w:rsidRPr="00B12837" w:rsidRDefault="002A2452" w:rsidP="00C4282A">
            <w:pPr>
              <w:jc w:val="center"/>
              <w:rPr>
                <w:rFonts w:ascii="Times New Roman" w:hAnsi="Times New Roman" w:cs="Times New Roman"/>
                <w:lang w:eastAsia="en-US"/>
              </w:rPr>
            </w:pPr>
            <w:r w:rsidRPr="00B12837">
              <w:rPr>
                <w:rFonts w:ascii="Times New Roman" w:eastAsia="Times New Roman" w:hAnsi="Times New Roman" w:cs="Times New Roman"/>
                <w:lang w:eastAsia="ar-SA"/>
              </w:rPr>
              <w:t>R$ 549.013,50</w:t>
            </w:r>
          </w:p>
        </w:tc>
      </w:tr>
      <w:tr w:rsidR="002A2452" w:rsidRPr="00B12837" w14:paraId="59320A85" w14:textId="77777777" w:rsidTr="00C4282A">
        <w:trPr>
          <w:trHeight w:val="423"/>
        </w:trPr>
        <w:tc>
          <w:tcPr>
            <w:tcW w:w="4091"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AD290" w14:textId="77777777" w:rsidR="002A2452" w:rsidRPr="00B12837" w:rsidRDefault="002A2452" w:rsidP="00C4282A">
            <w:pPr>
              <w:jc w:val="right"/>
              <w:rPr>
                <w:rFonts w:ascii="Times New Roman" w:hAnsi="Times New Roman" w:cs="Times New Roman"/>
                <w:b/>
                <w:bCs/>
                <w:lang w:eastAsia="en-US"/>
              </w:rPr>
            </w:pPr>
            <w:r w:rsidRPr="00B12837">
              <w:rPr>
                <w:rFonts w:ascii="Times New Roman" w:eastAsia="Times New Roman" w:hAnsi="Times New Roman" w:cs="Times New Roman"/>
                <w:b/>
                <w:bCs/>
                <w:lang w:eastAsia="ar-SA"/>
              </w:rPr>
              <w:t>VALOR TOTAL ESTIMADO SEM DESCONTO</w:t>
            </w:r>
          </w:p>
        </w:tc>
        <w:tc>
          <w:tcPr>
            <w:tcW w:w="909" w:type="pct"/>
            <w:tcBorders>
              <w:top w:val="single" w:sz="4" w:space="0" w:color="auto"/>
              <w:left w:val="single" w:sz="4" w:space="0" w:color="auto"/>
              <w:bottom w:val="single" w:sz="4" w:space="0" w:color="auto"/>
              <w:right w:val="single" w:sz="4" w:space="0" w:color="auto"/>
            </w:tcBorders>
          </w:tcPr>
          <w:p w14:paraId="068C8E0C" w14:textId="3CCE93CC" w:rsidR="002A2452" w:rsidRPr="00B12837" w:rsidRDefault="002A2452" w:rsidP="00C4282A">
            <w:pPr>
              <w:jc w:val="center"/>
              <w:rPr>
                <w:rFonts w:ascii="Times New Roman" w:hAnsi="Times New Roman" w:cs="Times New Roman"/>
                <w:lang w:eastAsia="en-US"/>
              </w:rPr>
            </w:pPr>
            <w:r w:rsidRPr="00B12837">
              <w:rPr>
                <w:rFonts w:ascii="Times New Roman" w:eastAsia="Times New Roman" w:hAnsi="Times New Roman" w:cs="Times New Roman"/>
                <w:b/>
                <w:bCs/>
                <w:lang w:eastAsia="ar-SA"/>
              </w:rPr>
              <w:t>R$ 926.675.70</w:t>
            </w:r>
          </w:p>
        </w:tc>
      </w:tr>
    </w:tbl>
    <w:p w14:paraId="196B2A3D" w14:textId="0BB8DD6B" w:rsidR="002A2452" w:rsidRPr="00B12837" w:rsidRDefault="002A2452" w:rsidP="002A2452">
      <w:pPr>
        <w:rPr>
          <w:rFonts w:ascii="Times New Roman" w:hAnsi="Times New Roman" w:cs="Times New Roman"/>
        </w:rPr>
      </w:pPr>
    </w:p>
    <w:p w14:paraId="3436D6DB" w14:textId="66766A0E" w:rsidR="0062327C" w:rsidRDefault="005A1529" w:rsidP="00465323">
      <w:pPr>
        <w:pStyle w:val="Nivel2"/>
        <w:rPr>
          <w:rFonts w:ascii="Times New Roman" w:hAnsi="Times New Roman" w:cs="Times New Roman"/>
        </w:rPr>
      </w:pPr>
      <w:r w:rsidRPr="00B12837">
        <w:rPr>
          <w:rFonts w:ascii="Times New Roman" w:hAnsi="Times New Roman" w:cs="Times New Roman"/>
        </w:rPr>
        <w:lastRenderedPageBreak/>
        <w:t xml:space="preserve">O custo estimado da contratação para a Secretaria Municipal de Educação, Cultura, Inclusão, Ciência e Tecnologia é de </w:t>
      </w:r>
      <w:r w:rsidRPr="00B12837">
        <w:rPr>
          <w:rFonts w:ascii="Times New Roman" w:hAnsi="Times New Roman" w:cs="Times New Roman"/>
          <w:b/>
          <w:bCs/>
        </w:rPr>
        <w:t>R$ 926.675,70 (novecentos e vinte e seis mil, seiscentos e setenta e cinco reais e setenta centavos)</w:t>
      </w:r>
      <w:r w:rsidRPr="00B12837">
        <w:rPr>
          <w:rFonts w:ascii="Times New Roman" w:hAnsi="Times New Roman" w:cs="Times New Roman"/>
        </w:rPr>
        <w:t>.</w:t>
      </w:r>
    </w:p>
    <w:p w14:paraId="67CF91D8" w14:textId="77777777" w:rsidR="009B5711" w:rsidRPr="00B12837" w:rsidRDefault="009B5711" w:rsidP="009B5711">
      <w:pPr>
        <w:pStyle w:val="Nivel2"/>
        <w:numPr>
          <w:ilvl w:val="0"/>
          <w:numId w:val="0"/>
        </w:numPr>
        <w:ind w:left="858"/>
        <w:rPr>
          <w:rFonts w:ascii="Times New Roman" w:hAnsi="Times New Roman" w:cs="Times New Roman"/>
        </w:rPr>
      </w:pPr>
    </w:p>
    <w:tbl>
      <w:tblPr>
        <w:tblStyle w:val="Tabelacomgrade3"/>
        <w:tblW w:w="5125" w:type="pct"/>
        <w:tblInd w:w="0" w:type="dxa"/>
        <w:tblLayout w:type="fixed"/>
        <w:tblLook w:val="04A0" w:firstRow="1" w:lastRow="0" w:firstColumn="1" w:lastColumn="0" w:noHBand="0" w:noVBand="1"/>
      </w:tblPr>
      <w:tblGrid>
        <w:gridCol w:w="743"/>
        <w:gridCol w:w="1538"/>
        <w:gridCol w:w="876"/>
        <w:gridCol w:w="665"/>
        <w:gridCol w:w="2836"/>
        <w:gridCol w:w="3211"/>
      </w:tblGrid>
      <w:tr w:rsidR="0062327C" w:rsidRPr="00B12837" w14:paraId="2F0C3AD0" w14:textId="77777777" w:rsidTr="00C039C0">
        <w:trPr>
          <w:trHeight w:val="706"/>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DBE61" w14:textId="77777777" w:rsidR="002C6C4D" w:rsidRPr="00B12837" w:rsidRDefault="002C6C4D" w:rsidP="00C4282A">
            <w:pPr>
              <w:jc w:val="center"/>
              <w:rPr>
                <w:rFonts w:ascii="Times New Roman" w:hAnsi="Times New Roman" w:cs="Times New Roman"/>
                <w:b/>
                <w:lang w:eastAsia="en-US"/>
              </w:rPr>
            </w:pPr>
          </w:p>
          <w:p w14:paraId="4AFEE10B" w14:textId="1B3BA8F7" w:rsidR="0062327C" w:rsidRPr="00B12837" w:rsidRDefault="002C6C4D" w:rsidP="00C4282A">
            <w:pPr>
              <w:jc w:val="center"/>
              <w:rPr>
                <w:rFonts w:ascii="Times New Roman" w:hAnsi="Times New Roman" w:cs="Times New Roman"/>
                <w:b/>
                <w:lang w:eastAsia="en-US"/>
              </w:rPr>
            </w:pPr>
            <w:r w:rsidRPr="00B12837">
              <w:rPr>
                <w:rFonts w:ascii="Times New Roman" w:hAnsi="Times New Roman" w:cs="Times New Roman"/>
                <w:b/>
                <w:lang w:eastAsia="en-US"/>
              </w:rPr>
              <w:t>VALOR TOTAL ESTIMADA DA CONTRATAÇÃO</w:t>
            </w:r>
          </w:p>
        </w:tc>
      </w:tr>
      <w:tr w:rsidR="002C6C4D" w:rsidRPr="00B12837" w14:paraId="03AF97DB" w14:textId="77777777" w:rsidTr="00B8096C">
        <w:trPr>
          <w:cantSplit/>
          <w:trHeight w:val="1329"/>
        </w:trPr>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033912E9" w14:textId="77777777" w:rsidR="002C6C4D" w:rsidRPr="00B12837" w:rsidRDefault="002C6C4D" w:rsidP="00C4282A">
            <w:pPr>
              <w:ind w:left="113" w:right="113"/>
              <w:jc w:val="both"/>
              <w:rPr>
                <w:rFonts w:ascii="Times New Roman" w:hAnsi="Times New Roman" w:cs="Times New Roman"/>
                <w:b/>
                <w:lang w:eastAsia="en-US"/>
              </w:rPr>
            </w:pPr>
          </w:p>
          <w:p w14:paraId="3F9723DA" w14:textId="77777777" w:rsidR="002C6C4D" w:rsidRPr="00B12837" w:rsidRDefault="002C6C4D" w:rsidP="00C4282A">
            <w:pPr>
              <w:ind w:left="113" w:right="113"/>
              <w:jc w:val="both"/>
              <w:rPr>
                <w:rFonts w:ascii="Times New Roman" w:hAnsi="Times New Roman" w:cs="Times New Roman"/>
                <w:b/>
                <w:lang w:eastAsia="en-US"/>
              </w:rPr>
            </w:pPr>
            <w:r w:rsidRPr="00B12837">
              <w:rPr>
                <w:rFonts w:ascii="Times New Roman" w:hAnsi="Times New Roman" w:cs="Times New Roman"/>
                <w:b/>
                <w:lang w:eastAsia="en-US"/>
              </w:rPr>
              <w:t xml:space="preserve">   ITEM</w:t>
            </w:r>
          </w:p>
        </w:tc>
        <w:tc>
          <w:tcPr>
            <w:tcW w:w="7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7264F" w14:textId="77777777" w:rsidR="002C6C4D" w:rsidRPr="00B12837" w:rsidRDefault="002C6C4D" w:rsidP="00C4282A">
            <w:pPr>
              <w:jc w:val="both"/>
              <w:rPr>
                <w:rFonts w:ascii="Times New Roman" w:hAnsi="Times New Roman" w:cs="Times New Roman"/>
                <w:b/>
                <w:lang w:eastAsia="en-US"/>
              </w:rPr>
            </w:pPr>
          </w:p>
          <w:p w14:paraId="58957373" w14:textId="77777777" w:rsidR="002C6C4D" w:rsidRPr="00B12837" w:rsidRDefault="002C6C4D" w:rsidP="00C4282A">
            <w:pPr>
              <w:jc w:val="both"/>
              <w:rPr>
                <w:rFonts w:ascii="Times New Roman" w:hAnsi="Times New Roman" w:cs="Times New Roman"/>
                <w:b/>
                <w:lang w:eastAsia="en-US"/>
              </w:rPr>
            </w:pPr>
            <w:r w:rsidRPr="00B12837">
              <w:rPr>
                <w:rFonts w:ascii="Times New Roman" w:hAnsi="Times New Roman" w:cs="Times New Roman"/>
                <w:b/>
                <w:lang w:eastAsia="en-US"/>
              </w:rPr>
              <w:t xml:space="preserve">    </w:t>
            </w:r>
          </w:p>
          <w:p w14:paraId="787AD8F1" w14:textId="77777777" w:rsidR="002C6C4D" w:rsidRPr="00B12837" w:rsidRDefault="002C6C4D" w:rsidP="00C4282A">
            <w:pPr>
              <w:jc w:val="both"/>
              <w:rPr>
                <w:rFonts w:ascii="Times New Roman" w:hAnsi="Times New Roman" w:cs="Times New Roman"/>
                <w:b/>
                <w:lang w:eastAsia="en-US"/>
              </w:rPr>
            </w:pPr>
            <w:r w:rsidRPr="00B12837">
              <w:rPr>
                <w:rFonts w:ascii="Times New Roman" w:hAnsi="Times New Roman" w:cs="Times New Roman"/>
                <w:b/>
                <w:lang w:eastAsia="en-US"/>
              </w:rPr>
              <w:t xml:space="preserve">         DESCRIÇÃO</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1BE19169" w14:textId="77777777" w:rsidR="002C6C4D" w:rsidRPr="00B12837" w:rsidRDefault="002C6C4D" w:rsidP="00C4282A">
            <w:pPr>
              <w:ind w:left="113" w:right="113"/>
              <w:jc w:val="both"/>
              <w:rPr>
                <w:rFonts w:ascii="Times New Roman" w:hAnsi="Times New Roman" w:cs="Times New Roman"/>
                <w:b/>
                <w:lang w:eastAsia="en-US"/>
              </w:rPr>
            </w:pPr>
          </w:p>
          <w:p w14:paraId="3794265D" w14:textId="77777777" w:rsidR="002C6C4D" w:rsidRPr="00B12837" w:rsidRDefault="002C6C4D" w:rsidP="00C4282A">
            <w:pPr>
              <w:ind w:left="113" w:right="113"/>
              <w:jc w:val="both"/>
              <w:rPr>
                <w:rFonts w:ascii="Times New Roman" w:hAnsi="Times New Roman" w:cs="Times New Roman"/>
                <w:b/>
                <w:lang w:eastAsia="en-US"/>
              </w:rPr>
            </w:pPr>
            <w:r w:rsidRPr="00B12837">
              <w:rPr>
                <w:rFonts w:ascii="Times New Roman" w:hAnsi="Times New Roman" w:cs="Times New Roman"/>
                <w:b/>
                <w:lang w:eastAsia="en-US"/>
              </w:rPr>
              <w:t xml:space="preserve">    CÓDIGO</w:t>
            </w:r>
          </w:p>
        </w:tc>
        <w:tc>
          <w:tcPr>
            <w:tcW w:w="337"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4990809F" w14:textId="77777777" w:rsidR="002C6C4D" w:rsidRPr="00B12837" w:rsidRDefault="002C6C4D" w:rsidP="00C4282A">
            <w:pPr>
              <w:ind w:left="113" w:right="113"/>
              <w:jc w:val="both"/>
              <w:rPr>
                <w:rFonts w:ascii="Times New Roman" w:hAnsi="Times New Roman" w:cs="Times New Roman"/>
                <w:b/>
                <w:lang w:eastAsia="en-US"/>
              </w:rPr>
            </w:pPr>
            <w:r w:rsidRPr="00B12837">
              <w:rPr>
                <w:rFonts w:ascii="Times New Roman" w:hAnsi="Times New Roman" w:cs="Times New Roman"/>
                <w:b/>
                <w:lang w:eastAsia="en-US"/>
              </w:rPr>
              <w:t xml:space="preserve">    UNIDADE</w:t>
            </w:r>
          </w:p>
        </w:tc>
        <w:tc>
          <w:tcPr>
            <w:tcW w:w="143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32E80" w14:textId="50C82EA0" w:rsidR="002C6C4D" w:rsidRPr="00B12837" w:rsidRDefault="002C6C4D" w:rsidP="00C039C0">
            <w:pPr>
              <w:jc w:val="center"/>
              <w:rPr>
                <w:rFonts w:ascii="Times New Roman" w:hAnsi="Times New Roman" w:cs="Times New Roman"/>
                <w:b/>
                <w:lang w:eastAsia="en-US"/>
              </w:rPr>
            </w:pPr>
          </w:p>
          <w:p w14:paraId="5A3BBD10" w14:textId="11DFC654" w:rsidR="002C6C4D" w:rsidRPr="00B12837" w:rsidRDefault="002C6C4D" w:rsidP="00C039C0">
            <w:pPr>
              <w:jc w:val="center"/>
              <w:rPr>
                <w:rFonts w:ascii="Times New Roman" w:hAnsi="Times New Roman" w:cs="Times New Roman"/>
                <w:b/>
                <w:lang w:eastAsia="en-US"/>
              </w:rPr>
            </w:pPr>
            <w:r w:rsidRPr="00B12837">
              <w:rPr>
                <w:rFonts w:ascii="Times New Roman" w:eastAsia="Calibri" w:hAnsi="Times New Roman" w:cs="Times New Roman"/>
                <w:b/>
                <w:bCs/>
                <w:lang w:eastAsia="en-US"/>
              </w:rPr>
              <w:t>QUANTIDADE ESTIMADA</w:t>
            </w:r>
            <w:r w:rsidR="00C039C0" w:rsidRPr="00B12837">
              <w:rPr>
                <w:rFonts w:ascii="Times New Roman" w:eastAsia="Calibri" w:hAnsi="Times New Roman" w:cs="Times New Roman"/>
                <w:b/>
                <w:bCs/>
                <w:lang w:eastAsia="en-US"/>
              </w:rPr>
              <w:t xml:space="preserve"> TOTAL</w:t>
            </w:r>
            <w:r w:rsidRPr="00B12837">
              <w:rPr>
                <w:rFonts w:ascii="Times New Roman" w:eastAsia="Calibri" w:hAnsi="Times New Roman" w:cs="Times New Roman"/>
                <w:b/>
                <w:bCs/>
                <w:lang w:eastAsia="en-US"/>
              </w:rPr>
              <w:t xml:space="preserve"> DA CONTRATAÇÃO</w:t>
            </w:r>
          </w:p>
        </w:tc>
        <w:tc>
          <w:tcPr>
            <w:tcW w:w="162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AB5B7" w14:textId="77777777" w:rsidR="00C039C0" w:rsidRPr="00B12837" w:rsidRDefault="00C039C0" w:rsidP="00C4282A">
            <w:pPr>
              <w:jc w:val="both"/>
              <w:rPr>
                <w:rFonts w:ascii="Times New Roman" w:hAnsi="Times New Roman" w:cs="Times New Roman"/>
                <w:b/>
                <w:bCs/>
              </w:rPr>
            </w:pPr>
          </w:p>
          <w:p w14:paraId="2D7F320B" w14:textId="6CE9E48D" w:rsidR="002C6C4D" w:rsidRPr="00B12837" w:rsidRDefault="002C6C4D" w:rsidP="00C039C0">
            <w:pPr>
              <w:jc w:val="center"/>
              <w:rPr>
                <w:rFonts w:ascii="Times New Roman" w:hAnsi="Times New Roman" w:cs="Times New Roman"/>
                <w:b/>
                <w:lang w:eastAsia="en-US"/>
              </w:rPr>
            </w:pPr>
            <w:r w:rsidRPr="00B12837">
              <w:rPr>
                <w:rFonts w:ascii="Times New Roman" w:hAnsi="Times New Roman" w:cs="Times New Roman"/>
                <w:b/>
                <w:bCs/>
              </w:rPr>
              <w:t>VALOR TOTAL ESTIMADO POR ITEM</w:t>
            </w:r>
          </w:p>
        </w:tc>
      </w:tr>
      <w:tr w:rsidR="00C039C0" w:rsidRPr="00B12837" w14:paraId="0EA2D22F" w14:textId="77777777" w:rsidTr="00B8096C">
        <w:trPr>
          <w:trHeight w:val="417"/>
        </w:trPr>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16775" w14:textId="77777777" w:rsidR="00C039C0" w:rsidRPr="00B12837" w:rsidRDefault="00C039C0" w:rsidP="00C4282A">
            <w:pPr>
              <w:jc w:val="center"/>
              <w:rPr>
                <w:rFonts w:ascii="Times New Roman" w:hAnsi="Times New Roman" w:cs="Times New Roman"/>
                <w:lang w:eastAsia="en-US"/>
              </w:rPr>
            </w:pPr>
            <w:r w:rsidRPr="00B12837">
              <w:rPr>
                <w:rFonts w:ascii="Times New Roman" w:hAnsi="Times New Roman" w:cs="Times New Roman"/>
                <w:lang w:eastAsia="en-US"/>
              </w:rPr>
              <w:t>1</w:t>
            </w:r>
          </w:p>
        </w:tc>
        <w:tc>
          <w:tcPr>
            <w:tcW w:w="779" w:type="pct"/>
            <w:tcBorders>
              <w:top w:val="single" w:sz="4" w:space="0" w:color="auto"/>
              <w:left w:val="single" w:sz="4" w:space="0" w:color="auto"/>
              <w:bottom w:val="single" w:sz="4" w:space="0" w:color="auto"/>
              <w:right w:val="single" w:sz="4" w:space="0" w:color="auto"/>
            </w:tcBorders>
            <w:hideMark/>
          </w:tcPr>
          <w:p w14:paraId="6DCA9E23" w14:textId="77777777" w:rsidR="00C039C0" w:rsidRPr="00B12837" w:rsidRDefault="00C039C0" w:rsidP="00C4282A">
            <w:pPr>
              <w:jc w:val="center"/>
              <w:rPr>
                <w:rFonts w:ascii="Times New Roman" w:hAnsi="Times New Roman" w:cs="Times New Roman"/>
                <w:lang w:eastAsia="en-US"/>
              </w:rPr>
            </w:pPr>
            <w:r w:rsidRPr="00B12837">
              <w:rPr>
                <w:rFonts w:ascii="Times New Roman" w:hAnsi="Times New Roman" w:cs="Times New Roman"/>
                <w:lang w:eastAsia="en-US"/>
              </w:rPr>
              <w:t>Gasolina comum</w:t>
            </w:r>
          </w:p>
        </w:tc>
        <w:tc>
          <w:tcPr>
            <w:tcW w:w="444" w:type="pct"/>
            <w:tcBorders>
              <w:top w:val="single" w:sz="4" w:space="0" w:color="auto"/>
              <w:left w:val="single" w:sz="4" w:space="0" w:color="auto"/>
              <w:bottom w:val="single" w:sz="4" w:space="0" w:color="auto"/>
              <w:right w:val="single" w:sz="4" w:space="0" w:color="auto"/>
            </w:tcBorders>
          </w:tcPr>
          <w:p w14:paraId="11218C1F" w14:textId="77777777" w:rsidR="00C039C0" w:rsidRPr="00B12837" w:rsidRDefault="00C039C0" w:rsidP="00C4282A">
            <w:pPr>
              <w:jc w:val="center"/>
              <w:rPr>
                <w:rFonts w:ascii="Times New Roman" w:hAnsi="Times New Roman" w:cs="Times New Roman"/>
                <w:lang w:eastAsia="en-US"/>
              </w:rPr>
            </w:pPr>
            <w:r w:rsidRPr="00B12837">
              <w:rPr>
                <w:rFonts w:ascii="Times New Roman" w:hAnsi="Times New Roman" w:cs="Times New Roman"/>
                <w:lang w:eastAsia="en-US"/>
              </w:rPr>
              <w:t>461506</w:t>
            </w:r>
          </w:p>
        </w:tc>
        <w:tc>
          <w:tcPr>
            <w:tcW w:w="337" w:type="pct"/>
            <w:tcBorders>
              <w:top w:val="single" w:sz="4" w:space="0" w:color="auto"/>
              <w:left w:val="single" w:sz="4" w:space="0" w:color="auto"/>
              <w:bottom w:val="single" w:sz="4" w:space="0" w:color="auto"/>
              <w:right w:val="single" w:sz="4" w:space="0" w:color="auto"/>
            </w:tcBorders>
            <w:vAlign w:val="center"/>
            <w:hideMark/>
          </w:tcPr>
          <w:p w14:paraId="4F093EED" w14:textId="77777777" w:rsidR="00C039C0" w:rsidRPr="00B12837" w:rsidRDefault="00C039C0" w:rsidP="00C4282A">
            <w:pPr>
              <w:jc w:val="center"/>
              <w:rPr>
                <w:rFonts w:ascii="Times New Roman" w:hAnsi="Times New Roman" w:cs="Times New Roman"/>
                <w:lang w:eastAsia="en-US"/>
              </w:rPr>
            </w:pPr>
            <w:r w:rsidRPr="00B12837">
              <w:rPr>
                <w:rFonts w:ascii="Times New Roman" w:hAnsi="Times New Roman" w:cs="Times New Roman"/>
                <w:lang w:eastAsia="en-US"/>
              </w:rPr>
              <w:t>Litro</w:t>
            </w:r>
          </w:p>
        </w:tc>
        <w:tc>
          <w:tcPr>
            <w:tcW w:w="1437" w:type="pct"/>
            <w:tcBorders>
              <w:top w:val="single" w:sz="4" w:space="0" w:color="auto"/>
              <w:left w:val="single" w:sz="4" w:space="0" w:color="auto"/>
              <w:bottom w:val="single" w:sz="4" w:space="0" w:color="auto"/>
              <w:right w:val="single" w:sz="4" w:space="0" w:color="auto"/>
            </w:tcBorders>
          </w:tcPr>
          <w:p w14:paraId="30BFF6BF" w14:textId="3DD52057" w:rsidR="00C039C0" w:rsidRPr="00B12837" w:rsidRDefault="006903A9" w:rsidP="00C4282A">
            <w:pPr>
              <w:jc w:val="center"/>
              <w:rPr>
                <w:rFonts w:ascii="Times New Roman" w:hAnsi="Times New Roman" w:cs="Times New Roman"/>
                <w:lang w:eastAsia="en-US"/>
              </w:rPr>
            </w:pPr>
            <w:r w:rsidRPr="00B12837">
              <w:rPr>
                <w:rFonts w:ascii="Times New Roman" w:hAnsi="Times New Roman" w:cs="Times New Roman"/>
                <w:lang w:eastAsia="en-US"/>
              </w:rPr>
              <w:t>154.222</w:t>
            </w:r>
          </w:p>
        </w:tc>
        <w:tc>
          <w:tcPr>
            <w:tcW w:w="1627" w:type="pct"/>
            <w:tcBorders>
              <w:top w:val="single" w:sz="4" w:space="0" w:color="auto"/>
              <w:left w:val="single" w:sz="4" w:space="0" w:color="auto"/>
              <w:bottom w:val="single" w:sz="4" w:space="0" w:color="auto"/>
              <w:right w:val="single" w:sz="4" w:space="0" w:color="auto"/>
            </w:tcBorders>
          </w:tcPr>
          <w:p w14:paraId="26E086DF" w14:textId="2D975349" w:rsidR="00C039C0" w:rsidRPr="00B12837" w:rsidRDefault="00C039C0" w:rsidP="00C4282A">
            <w:pPr>
              <w:jc w:val="center"/>
              <w:rPr>
                <w:rFonts w:ascii="Times New Roman" w:hAnsi="Times New Roman" w:cs="Times New Roman"/>
                <w:lang w:eastAsia="en-US"/>
              </w:rPr>
            </w:pPr>
            <w:r w:rsidRPr="00B12837">
              <w:rPr>
                <w:rFonts w:ascii="Times New Roman" w:hAnsi="Times New Roman" w:cs="Times New Roman"/>
                <w:lang w:eastAsia="en-US"/>
              </w:rPr>
              <w:t xml:space="preserve">R$ 915.247,62 </w:t>
            </w:r>
          </w:p>
        </w:tc>
      </w:tr>
      <w:tr w:rsidR="00C039C0" w:rsidRPr="00B12837" w14:paraId="75000FAB" w14:textId="77777777" w:rsidTr="00B8096C">
        <w:trPr>
          <w:trHeight w:val="423"/>
        </w:trPr>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61F42" w14:textId="77777777" w:rsidR="00C039C0" w:rsidRPr="00B12837" w:rsidRDefault="00C039C0" w:rsidP="00C4282A">
            <w:pPr>
              <w:jc w:val="center"/>
              <w:rPr>
                <w:rFonts w:ascii="Times New Roman" w:hAnsi="Times New Roman" w:cs="Times New Roman"/>
                <w:lang w:eastAsia="en-US"/>
              </w:rPr>
            </w:pPr>
            <w:r w:rsidRPr="00B12837">
              <w:rPr>
                <w:rFonts w:ascii="Times New Roman" w:hAnsi="Times New Roman" w:cs="Times New Roman"/>
                <w:lang w:eastAsia="en-US"/>
              </w:rPr>
              <w:t>2</w:t>
            </w:r>
          </w:p>
        </w:tc>
        <w:tc>
          <w:tcPr>
            <w:tcW w:w="779" w:type="pct"/>
            <w:tcBorders>
              <w:top w:val="single" w:sz="4" w:space="0" w:color="auto"/>
              <w:left w:val="single" w:sz="4" w:space="0" w:color="auto"/>
              <w:bottom w:val="single" w:sz="4" w:space="0" w:color="auto"/>
              <w:right w:val="single" w:sz="4" w:space="0" w:color="auto"/>
            </w:tcBorders>
            <w:hideMark/>
          </w:tcPr>
          <w:p w14:paraId="43C9D3B5" w14:textId="77777777" w:rsidR="00C039C0" w:rsidRPr="00B12837" w:rsidRDefault="00C039C0" w:rsidP="00C4282A">
            <w:pPr>
              <w:jc w:val="center"/>
              <w:rPr>
                <w:rFonts w:ascii="Times New Roman" w:hAnsi="Times New Roman" w:cs="Times New Roman"/>
                <w:lang w:eastAsia="en-US"/>
              </w:rPr>
            </w:pPr>
            <w:r w:rsidRPr="00B12837">
              <w:rPr>
                <w:rFonts w:ascii="Times New Roman" w:hAnsi="Times New Roman" w:cs="Times New Roman"/>
                <w:lang w:eastAsia="en-US"/>
              </w:rPr>
              <w:t>Diesel S10</w:t>
            </w:r>
          </w:p>
        </w:tc>
        <w:tc>
          <w:tcPr>
            <w:tcW w:w="444" w:type="pct"/>
            <w:tcBorders>
              <w:top w:val="single" w:sz="4" w:space="0" w:color="auto"/>
              <w:left w:val="single" w:sz="4" w:space="0" w:color="auto"/>
              <w:bottom w:val="single" w:sz="4" w:space="0" w:color="auto"/>
              <w:right w:val="single" w:sz="4" w:space="0" w:color="auto"/>
            </w:tcBorders>
          </w:tcPr>
          <w:p w14:paraId="30CBB174" w14:textId="77777777" w:rsidR="00C039C0" w:rsidRPr="00B12837" w:rsidRDefault="00C039C0" w:rsidP="00C4282A">
            <w:pPr>
              <w:jc w:val="center"/>
              <w:rPr>
                <w:rFonts w:ascii="Times New Roman" w:hAnsi="Times New Roman" w:cs="Times New Roman"/>
                <w:lang w:eastAsia="en-US"/>
              </w:rPr>
            </w:pPr>
            <w:r w:rsidRPr="00B12837">
              <w:rPr>
                <w:rFonts w:ascii="Times New Roman" w:hAnsi="Times New Roman" w:cs="Times New Roman"/>
                <w:lang w:eastAsia="en-US"/>
              </w:rPr>
              <w:t>461548</w:t>
            </w:r>
          </w:p>
        </w:tc>
        <w:tc>
          <w:tcPr>
            <w:tcW w:w="337" w:type="pct"/>
            <w:tcBorders>
              <w:top w:val="single" w:sz="4" w:space="0" w:color="auto"/>
              <w:left w:val="single" w:sz="4" w:space="0" w:color="auto"/>
              <w:bottom w:val="single" w:sz="4" w:space="0" w:color="auto"/>
              <w:right w:val="single" w:sz="4" w:space="0" w:color="auto"/>
            </w:tcBorders>
            <w:vAlign w:val="center"/>
            <w:hideMark/>
          </w:tcPr>
          <w:p w14:paraId="11637BCC" w14:textId="77777777" w:rsidR="00C039C0" w:rsidRPr="00B12837" w:rsidRDefault="00C039C0" w:rsidP="00C4282A">
            <w:pPr>
              <w:jc w:val="center"/>
              <w:rPr>
                <w:rFonts w:ascii="Times New Roman" w:hAnsi="Times New Roman" w:cs="Times New Roman"/>
                <w:lang w:eastAsia="en-US"/>
              </w:rPr>
            </w:pPr>
            <w:r w:rsidRPr="00B12837">
              <w:rPr>
                <w:rFonts w:ascii="Times New Roman" w:hAnsi="Times New Roman" w:cs="Times New Roman"/>
                <w:lang w:eastAsia="en-US"/>
              </w:rPr>
              <w:t>Litro</w:t>
            </w:r>
          </w:p>
        </w:tc>
        <w:tc>
          <w:tcPr>
            <w:tcW w:w="1437" w:type="pct"/>
            <w:tcBorders>
              <w:top w:val="single" w:sz="4" w:space="0" w:color="auto"/>
              <w:left w:val="single" w:sz="4" w:space="0" w:color="auto"/>
              <w:bottom w:val="single" w:sz="4" w:space="0" w:color="auto"/>
              <w:right w:val="single" w:sz="4" w:space="0" w:color="auto"/>
            </w:tcBorders>
          </w:tcPr>
          <w:p w14:paraId="3090ED9E" w14:textId="439BA755" w:rsidR="00C039C0" w:rsidRPr="00B12837" w:rsidRDefault="006903A9" w:rsidP="00C4282A">
            <w:pPr>
              <w:jc w:val="center"/>
              <w:rPr>
                <w:rFonts w:ascii="Times New Roman" w:hAnsi="Times New Roman" w:cs="Times New Roman"/>
                <w:lang w:eastAsia="en-US"/>
              </w:rPr>
            </w:pPr>
            <w:r w:rsidRPr="00B12837">
              <w:rPr>
                <w:rFonts w:ascii="Times New Roman" w:hAnsi="Times New Roman" w:cs="Times New Roman"/>
                <w:lang w:eastAsia="en-US"/>
              </w:rPr>
              <w:t>319.436</w:t>
            </w:r>
          </w:p>
        </w:tc>
        <w:tc>
          <w:tcPr>
            <w:tcW w:w="1627" w:type="pct"/>
            <w:tcBorders>
              <w:top w:val="single" w:sz="4" w:space="0" w:color="auto"/>
              <w:left w:val="single" w:sz="4" w:space="0" w:color="auto"/>
              <w:bottom w:val="single" w:sz="4" w:space="0" w:color="auto"/>
              <w:right w:val="single" w:sz="4" w:space="0" w:color="auto"/>
            </w:tcBorders>
          </w:tcPr>
          <w:p w14:paraId="568CDCD1" w14:textId="50D3E5DE" w:rsidR="00C039C0" w:rsidRPr="00B12837" w:rsidRDefault="00C039C0" w:rsidP="00C4282A">
            <w:pPr>
              <w:jc w:val="center"/>
              <w:rPr>
                <w:rFonts w:ascii="Times New Roman" w:hAnsi="Times New Roman" w:cs="Times New Roman"/>
                <w:lang w:eastAsia="en-US"/>
              </w:rPr>
            </w:pPr>
            <w:r w:rsidRPr="00B12837">
              <w:rPr>
                <w:rFonts w:ascii="Times New Roman" w:hAnsi="Times New Roman" w:cs="Times New Roman"/>
                <w:lang w:eastAsia="en-US"/>
              </w:rPr>
              <w:t>R$ 1.981.393,58</w:t>
            </w:r>
          </w:p>
        </w:tc>
      </w:tr>
      <w:tr w:rsidR="00C039C0" w:rsidRPr="00B12837" w14:paraId="013B51E7" w14:textId="77777777" w:rsidTr="00B8096C">
        <w:trPr>
          <w:trHeight w:val="423"/>
        </w:trPr>
        <w:tc>
          <w:tcPr>
            <w:tcW w:w="3373"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180059" w14:textId="6812C36C" w:rsidR="00C039C0" w:rsidRPr="00B12837" w:rsidRDefault="00C039C0" w:rsidP="00C039C0">
            <w:pPr>
              <w:jc w:val="right"/>
              <w:rPr>
                <w:rFonts w:ascii="Times New Roman" w:hAnsi="Times New Roman" w:cs="Times New Roman"/>
                <w:lang w:eastAsia="en-US"/>
              </w:rPr>
            </w:pPr>
            <w:r w:rsidRPr="00B12837">
              <w:rPr>
                <w:rFonts w:ascii="Times New Roman" w:eastAsia="Times New Roman" w:hAnsi="Times New Roman" w:cs="Times New Roman"/>
                <w:b/>
                <w:bCs/>
                <w:lang w:eastAsia="ar-SA"/>
              </w:rPr>
              <w:t>VALOR TOTAL ESTIMADO</w:t>
            </w:r>
          </w:p>
        </w:tc>
        <w:tc>
          <w:tcPr>
            <w:tcW w:w="1627" w:type="pct"/>
            <w:tcBorders>
              <w:top w:val="single" w:sz="4" w:space="0" w:color="auto"/>
              <w:left w:val="single" w:sz="4" w:space="0" w:color="auto"/>
              <w:bottom w:val="single" w:sz="4" w:space="0" w:color="auto"/>
              <w:right w:val="single" w:sz="4" w:space="0" w:color="auto"/>
            </w:tcBorders>
          </w:tcPr>
          <w:p w14:paraId="1ED234AB" w14:textId="4F6FC9AB" w:rsidR="00C039C0" w:rsidRPr="00B12837" w:rsidRDefault="00C039C0" w:rsidP="00C4282A">
            <w:pPr>
              <w:jc w:val="center"/>
              <w:rPr>
                <w:rFonts w:ascii="Times New Roman" w:hAnsi="Times New Roman" w:cs="Times New Roman"/>
                <w:b/>
                <w:bCs/>
                <w:lang w:eastAsia="en-US"/>
              </w:rPr>
            </w:pPr>
            <w:r w:rsidRPr="00B12837">
              <w:rPr>
                <w:rFonts w:ascii="Times New Roman" w:hAnsi="Times New Roman" w:cs="Times New Roman"/>
                <w:b/>
                <w:bCs/>
                <w:lang w:eastAsia="en-US"/>
              </w:rPr>
              <w:t>R$ 2.896.641,20</w:t>
            </w:r>
          </w:p>
        </w:tc>
      </w:tr>
    </w:tbl>
    <w:p w14:paraId="2508FDC1" w14:textId="77777777" w:rsidR="009B5711" w:rsidRPr="009B5711" w:rsidRDefault="009B5711" w:rsidP="009B5711">
      <w:pPr>
        <w:pStyle w:val="Nivel2"/>
        <w:numPr>
          <w:ilvl w:val="0"/>
          <w:numId w:val="0"/>
        </w:numPr>
        <w:ind w:left="858"/>
        <w:rPr>
          <w:rFonts w:ascii="Times New Roman" w:hAnsi="Times New Roman" w:cs="Times New Roman"/>
          <w:i/>
          <w:iCs/>
        </w:rPr>
      </w:pPr>
    </w:p>
    <w:p w14:paraId="44DC1972" w14:textId="211B07DA" w:rsidR="0062327C" w:rsidRPr="00B12837" w:rsidRDefault="005A1529" w:rsidP="0062327C">
      <w:pPr>
        <w:pStyle w:val="Nivel2"/>
        <w:rPr>
          <w:rFonts w:ascii="Times New Roman" w:hAnsi="Times New Roman" w:cs="Times New Roman"/>
          <w:i/>
          <w:iCs/>
        </w:rPr>
      </w:pPr>
      <w:r w:rsidRPr="00B12837">
        <w:rPr>
          <w:rFonts w:ascii="Times New Roman" w:hAnsi="Times New Roman" w:cs="Times New Roman"/>
        </w:rPr>
        <w:t xml:space="preserve">O custo total estimado da contratação e de </w:t>
      </w:r>
      <w:r w:rsidRPr="00B12837">
        <w:rPr>
          <w:rFonts w:ascii="Times New Roman" w:hAnsi="Times New Roman" w:cs="Times New Roman"/>
          <w:b/>
          <w:bCs/>
        </w:rPr>
        <w:t>R$ 2.896.641,20 (dois milhões oitocentos e noventa e seis mil, seiscentos e quarenta e um reais e vinte centavos)</w:t>
      </w:r>
      <w:r w:rsidRPr="00B12837">
        <w:rPr>
          <w:rFonts w:ascii="Times New Roman" w:hAnsi="Times New Roman" w:cs="Times New Roman"/>
        </w:rPr>
        <w:t>.</w:t>
      </w:r>
    </w:p>
    <w:p w14:paraId="4B723E00" w14:textId="41A8618F" w:rsidR="00974113" w:rsidRPr="00B12837" w:rsidRDefault="005A1529" w:rsidP="006D0932">
      <w:pPr>
        <w:pStyle w:val="Nivel2"/>
        <w:rPr>
          <w:rFonts w:ascii="Times New Roman" w:hAnsi="Times New Roman" w:cs="Times New Roman"/>
          <w:i/>
          <w:iCs/>
        </w:rPr>
      </w:pPr>
      <w:r w:rsidRPr="00B12837">
        <w:rPr>
          <w:rFonts w:ascii="Times New Roman" w:hAnsi="Times New Roman" w:cs="Times New Roman"/>
        </w:rPr>
        <w:t>D</w:t>
      </w:r>
      <w:r w:rsidR="00A8105A" w:rsidRPr="00B12837">
        <w:rPr>
          <w:rFonts w:ascii="Times New Roman" w:hAnsi="Times New Roman" w:cs="Times New Roman"/>
        </w:rPr>
        <w:t>esta forma tra</w:t>
      </w:r>
      <w:r w:rsidR="0033654F" w:rsidRPr="00B12837">
        <w:rPr>
          <w:rFonts w:ascii="Times New Roman" w:hAnsi="Times New Roman" w:cs="Times New Roman"/>
        </w:rPr>
        <w:t xml:space="preserve">ta-se do valor de referência para a </w:t>
      </w:r>
      <w:r w:rsidR="00FF56D0" w:rsidRPr="00B12837">
        <w:rPr>
          <w:rFonts w:ascii="Times New Roman" w:hAnsi="Times New Roman" w:cs="Times New Roman"/>
        </w:rPr>
        <w:t>contratação</w:t>
      </w:r>
      <w:r w:rsidR="0033654F" w:rsidRPr="00B12837">
        <w:rPr>
          <w:rFonts w:ascii="Times New Roman" w:hAnsi="Times New Roman" w:cs="Times New Roman"/>
        </w:rPr>
        <w:t>,</w:t>
      </w:r>
      <w:r w:rsidR="006D5FA5" w:rsidRPr="00B12837">
        <w:rPr>
          <w:rFonts w:ascii="Times New Roman" w:hAnsi="Times New Roman" w:cs="Times New Roman"/>
        </w:rPr>
        <w:t xml:space="preserve"> conforme custos unitários</w:t>
      </w:r>
      <w:r w:rsidR="003D1059" w:rsidRPr="00B12837">
        <w:rPr>
          <w:rFonts w:ascii="Times New Roman" w:hAnsi="Times New Roman" w:cs="Times New Roman"/>
        </w:rPr>
        <w:t xml:space="preserve"> e projeção</w:t>
      </w:r>
      <w:r w:rsidR="006D5FA5" w:rsidRPr="00B12837">
        <w:rPr>
          <w:rFonts w:ascii="Times New Roman" w:hAnsi="Times New Roman" w:cs="Times New Roman"/>
        </w:rPr>
        <w:t xml:space="preserve"> apostos </w:t>
      </w:r>
      <w:r w:rsidR="0093258B" w:rsidRPr="00B12837">
        <w:rPr>
          <w:rFonts w:ascii="Times New Roman" w:hAnsi="Times New Roman" w:cs="Times New Roman"/>
        </w:rPr>
        <w:t>no</w:t>
      </w:r>
      <w:r w:rsidR="0062327C" w:rsidRPr="00B12837">
        <w:rPr>
          <w:rFonts w:ascii="Times New Roman" w:hAnsi="Times New Roman" w:cs="Times New Roman"/>
        </w:rPr>
        <w:t>s</w:t>
      </w:r>
      <w:r w:rsidR="0093258B" w:rsidRPr="00B12837">
        <w:rPr>
          <w:rFonts w:ascii="Times New Roman" w:hAnsi="Times New Roman" w:cs="Times New Roman"/>
        </w:rPr>
        <w:t xml:space="preserve"> Estudo</w:t>
      </w:r>
      <w:r w:rsidR="0062327C" w:rsidRPr="00B12837">
        <w:rPr>
          <w:rFonts w:ascii="Times New Roman" w:hAnsi="Times New Roman" w:cs="Times New Roman"/>
        </w:rPr>
        <w:t>s</w:t>
      </w:r>
      <w:r w:rsidR="0093258B" w:rsidRPr="00B12837">
        <w:rPr>
          <w:rFonts w:ascii="Times New Roman" w:hAnsi="Times New Roman" w:cs="Times New Roman"/>
        </w:rPr>
        <w:t xml:space="preserve"> Técnico</w:t>
      </w:r>
      <w:r w:rsidR="0062327C" w:rsidRPr="00B12837">
        <w:rPr>
          <w:rFonts w:ascii="Times New Roman" w:hAnsi="Times New Roman" w:cs="Times New Roman"/>
        </w:rPr>
        <w:t xml:space="preserve">s </w:t>
      </w:r>
      <w:r w:rsidR="0093258B" w:rsidRPr="00B12837">
        <w:rPr>
          <w:rFonts w:ascii="Times New Roman" w:hAnsi="Times New Roman" w:cs="Times New Roman"/>
        </w:rPr>
        <w:t>Preliminar</w:t>
      </w:r>
      <w:r w:rsidR="0062327C" w:rsidRPr="00B12837">
        <w:rPr>
          <w:rFonts w:ascii="Times New Roman" w:hAnsi="Times New Roman" w:cs="Times New Roman"/>
        </w:rPr>
        <w:t>es</w:t>
      </w:r>
      <w:r w:rsidR="006D5FA5" w:rsidRPr="00B12837">
        <w:rPr>
          <w:rFonts w:ascii="Times New Roman" w:hAnsi="Times New Roman" w:cs="Times New Roman"/>
        </w:rPr>
        <w:t>.</w:t>
      </w:r>
    </w:p>
    <w:p w14:paraId="3D444664" w14:textId="089F3027" w:rsidR="00974113" w:rsidRPr="00B12837" w:rsidRDefault="000452FB" w:rsidP="006D0932">
      <w:pPr>
        <w:pStyle w:val="Nivel2"/>
        <w:rPr>
          <w:rFonts w:ascii="Times New Roman" w:hAnsi="Times New Roman" w:cs="Times New Roman"/>
          <w:i/>
          <w:iCs/>
        </w:rPr>
      </w:pPr>
      <w:r w:rsidRPr="00B12837">
        <w:rPr>
          <w:rFonts w:ascii="Times New Roman" w:hAnsi="Times New Roman" w:cs="Times New Roman"/>
        </w:rPr>
        <w:t xml:space="preserve">Cabe ressaltar que o valor estimado não equivale a pesquisa de preço, </w:t>
      </w:r>
      <w:r w:rsidR="00774244" w:rsidRPr="00B12837">
        <w:rPr>
          <w:rFonts w:ascii="Times New Roman" w:hAnsi="Times New Roman" w:cs="Times New Roman"/>
        </w:rPr>
        <w:t xml:space="preserve">o valor estimado da contratação </w:t>
      </w:r>
      <w:r w:rsidR="0077588B" w:rsidRPr="00B12837">
        <w:rPr>
          <w:rFonts w:ascii="Times New Roman" w:hAnsi="Times New Roman" w:cs="Times New Roman"/>
        </w:rPr>
        <w:t xml:space="preserve">e o </w:t>
      </w:r>
      <w:r w:rsidR="0077588B" w:rsidRPr="00B12837">
        <w:rPr>
          <w:rFonts w:ascii="Times New Roman" w:hAnsi="Times New Roman" w:cs="Times New Roman"/>
          <w:b/>
          <w:bCs/>
          <w:color w:val="auto"/>
        </w:rPr>
        <w:t xml:space="preserve">MAIOR PERCENTUAL DE DESCONTO NA TABELA ANP POR ITEM </w:t>
      </w:r>
      <w:r w:rsidR="00774244" w:rsidRPr="00B12837">
        <w:rPr>
          <w:rFonts w:ascii="Times New Roman" w:hAnsi="Times New Roman" w:cs="Times New Roman"/>
        </w:rPr>
        <w:t>será definido posterior a pesquisa de mercado realizada pelo Departamento de Compras, setor responsável por essas informações, conforme regulamento do município</w:t>
      </w:r>
      <w:r w:rsidRPr="00B12837">
        <w:rPr>
          <w:rFonts w:ascii="Times New Roman" w:hAnsi="Times New Roman" w:cs="Times New Roman"/>
        </w:rPr>
        <w:t>.</w:t>
      </w:r>
      <w:r w:rsidR="00974113" w:rsidRPr="00B12837">
        <w:rPr>
          <w:rFonts w:ascii="Times New Roman" w:hAnsi="Times New Roman" w:cs="Times New Roman"/>
        </w:rPr>
        <w:t xml:space="preserve"> </w:t>
      </w:r>
    </w:p>
    <w:p w14:paraId="5E06FE7D" w14:textId="671449BE" w:rsidR="005D09B3" w:rsidRPr="00B12837" w:rsidRDefault="005D09B3" w:rsidP="006D0932">
      <w:pPr>
        <w:pStyle w:val="Nivel2"/>
        <w:rPr>
          <w:rFonts w:ascii="Times New Roman" w:hAnsi="Times New Roman" w:cs="Times New Roman"/>
        </w:rPr>
      </w:pPr>
      <w:r w:rsidRPr="00B12837">
        <w:rPr>
          <w:rFonts w:ascii="Times New Roman" w:eastAsia="Times New Roman" w:hAnsi="Times New Roman" w:cs="Times New Roman"/>
          <w:lang w:eastAsia="ar-SA"/>
        </w:rPr>
        <w:t xml:space="preserve">Lembrando que os valores para o litro dos combustíveis almejados neste procedimento e expostos na planilha anterior, poderão sofrer variações de preço até o dia da licitação, e caso seja necessário, este valor será atualizado pela Secretaria de Transporte ou pelo </w:t>
      </w:r>
      <w:r w:rsidRPr="00B12837">
        <w:rPr>
          <w:rFonts w:ascii="Times New Roman" w:eastAsia="Times New Roman" w:hAnsi="Times New Roman" w:cs="Times New Roman"/>
          <w:b/>
          <w:bCs/>
          <w:lang w:eastAsia="ar-SA"/>
        </w:rPr>
        <w:t>Departamento de Compras e Suprimentos</w:t>
      </w:r>
      <w:r w:rsidRPr="00B12837">
        <w:rPr>
          <w:rFonts w:ascii="Times New Roman" w:eastAsia="Times New Roman" w:hAnsi="Times New Roman" w:cs="Times New Roman"/>
          <w:lang w:eastAsia="ar-SA"/>
        </w:rPr>
        <w:t>.</w:t>
      </w:r>
    </w:p>
    <w:p w14:paraId="7D8B41F3" w14:textId="540FE719" w:rsidR="00052E02" w:rsidRPr="00B12837" w:rsidRDefault="005D09B3" w:rsidP="007F5200">
      <w:pPr>
        <w:pStyle w:val="Nivel2"/>
        <w:rPr>
          <w:rFonts w:ascii="Times New Roman" w:eastAsia="Times New Roman" w:hAnsi="Times New Roman" w:cs="Times New Roman"/>
          <w:lang w:eastAsia="ar-SA"/>
        </w:rPr>
      </w:pPr>
      <w:r w:rsidRPr="00B12837">
        <w:rPr>
          <w:rFonts w:ascii="Times New Roman" w:eastAsia="Times New Roman" w:hAnsi="Times New Roman" w:cs="Times New Roman"/>
          <w:lang w:eastAsia="ar-SA"/>
        </w:rPr>
        <w:t xml:space="preserve">Lembrando também, que caso o valor do litro praticado nas bombas do estabelecimento vencedor, seja inferior ao valor do litro determinado pelo desconto alcançado na licitação, o valor a ser pago pela Prefeitura </w:t>
      </w:r>
      <w:r w:rsidRPr="00B12837">
        <w:rPr>
          <w:rFonts w:ascii="Times New Roman" w:eastAsia="Times New Roman" w:hAnsi="Times New Roman" w:cs="Times New Roman"/>
          <w:b/>
          <w:bCs/>
          <w:u w:val="single"/>
          <w:lang w:eastAsia="ar-SA"/>
        </w:rPr>
        <w:t>será</w:t>
      </w:r>
      <w:r w:rsidRPr="00B12837">
        <w:rPr>
          <w:rFonts w:ascii="Times New Roman" w:eastAsia="Times New Roman" w:hAnsi="Times New Roman" w:cs="Times New Roman"/>
          <w:u w:val="single"/>
          <w:lang w:eastAsia="ar-SA"/>
        </w:rPr>
        <w:t xml:space="preserve"> </w:t>
      </w:r>
      <w:r w:rsidRPr="00B12837">
        <w:rPr>
          <w:rFonts w:ascii="Times New Roman" w:eastAsia="Times New Roman" w:hAnsi="Times New Roman" w:cs="Times New Roman"/>
          <w:b/>
          <w:bCs/>
          <w:u w:val="single"/>
          <w:lang w:eastAsia="ar-SA"/>
        </w:rPr>
        <w:t>sempre o menor</w:t>
      </w:r>
      <w:r w:rsidRPr="00B12837">
        <w:rPr>
          <w:rFonts w:ascii="Times New Roman" w:eastAsia="Times New Roman" w:hAnsi="Times New Roman" w:cs="Times New Roman"/>
          <w:lang w:eastAsia="ar-SA"/>
        </w:rPr>
        <w:t xml:space="preserve"> e neste caso seria o valor da bomba.</w:t>
      </w:r>
    </w:p>
    <w:p w14:paraId="012190F6" w14:textId="264E22AA" w:rsidR="007F5200" w:rsidRPr="00B12837" w:rsidRDefault="00703083" w:rsidP="00703083">
      <w:pPr>
        <w:pStyle w:val="Nivel2"/>
        <w:numPr>
          <w:ilvl w:val="0"/>
          <w:numId w:val="0"/>
        </w:numPr>
        <w:ind w:left="858" w:hanging="432"/>
        <w:rPr>
          <w:rFonts w:ascii="Times New Roman" w:eastAsia="Times New Roman" w:hAnsi="Times New Roman" w:cs="Times New Roman"/>
          <w:lang w:eastAsia="ar-SA"/>
        </w:rPr>
      </w:pPr>
      <w:r w:rsidRPr="00B12837">
        <w:rPr>
          <w:rFonts w:ascii="Times New Roman" w:eastAsia="Times New Roman" w:hAnsi="Times New Roman" w:cs="Times New Roman"/>
          <w:lang w:eastAsia="ar-SA"/>
        </w:rPr>
        <w:t xml:space="preserve"> </w:t>
      </w:r>
    </w:p>
    <w:p w14:paraId="01F8BB17" w14:textId="6F9386FB" w:rsidR="00DB35E8" w:rsidRPr="00B12837" w:rsidRDefault="00E64D00" w:rsidP="00DB35E8">
      <w:pPr>
        <w:pStyle w:val="Nivel01"/>
        <w:rPr>
          <w:rFonts w:ascii="Times New Roman" w:hAnsi="Times New Roman" w:cs="Times New Roman"/>
          <w:sz w:val="24"/>
          <w:szCs w:val="24"/>
        </w:rPr>
      </w:pPr>
      <w:r w:rsidRPr="00B12837">
        <w:rPr>
          <w:rFonts w:ascii="Times New Roman" w:hAnsi="Times New Roman" w:cs="Times New Roman"/>
          <w:sz w:val="24"/>
          <w:szCs w:val="24"/>
        </w:rPr>
        <w:lastRenderedPageBreak/>
        <w:t>DA DOTA</w:t>
      </w:r>
      <w:r w:rsidR="006D5FA5" w:rsidRPr="00B12837">
        <w:rPr>
          <w:rFonts w:ascii="Times New Roman" w:hAnsi="Times New Roman" w:cs="Times New Roman"/>
          <w:sz w:val="24"/>
          <w:szCs w:val="24"/>
        </w:rPr>
        <w:t>ÇÃO ORÇAMENTÁRIA</w:t>
      </w:r>
    </w:p>
    <w:p w14:paraId="37D8DD0C" w14:textId="15A4E097" w:rsidR="00AE4684" w:rsidRPr="00B12837" w:rsidRDefault="006D5FA5" w:rsidP="00AE4684">
      <w:pPr>
        <w:pStyle w:val="Nivel2"/>
        <w:numPr>
          <w:ilvl w:val="0"/>
          <w:numId w:val="0"/>
        </w:numPr>
        <w:ind w:left="858" w:hanging="432"/>
        <w:rPr>
          <w:rFonts w:ascii="Times New Roman" w:hAnsi="Times New Roman" w:cs="Times New Roman"/>
        </w:rPr>
      </w:pPr>
      <w:r w:rsidRPr="00B12837">
        <w:rPr>
          <w:rFonts w:ascii="Times New Roman" w:hAnsi="Times New Roman" w:cs="Times New Roman"/>
        </w:rPr>
        <w:t>A contratação será atendida pela seguinte dotação:</w:t>
      </w:r>
    </w:p>
    <w:p w14:paraId="2C0A0551" w14:textId="486A406B" w:rsidR="006E0F56" w:rsidRPr="00B12837" w:rsidRDefault="00AE4684" w:rsidP="00135E79">
      <w:pPr>
        <w:pStyle w:val="Nivel2"/>
        <w:numPr>
          <w:ilvl w:val="0"/>
          <w:numId w:val="0"/>
        </w:numPr>
        <w:ind w:left="858" w:hanging="432"/>
        <w:rPr>
          <w:rFonts w:ascii="Times New Roman" w:hAnsi="Times New Roman" w:cs="Times New Roman"/>
        </w:rPr>
      </w:pPr>
      <w:r w:rsidRPr="00AE4684">
        <w:rPr>
          <w:rFonts w:ascii="Times New Roman" w:hAnsi="Times New Roman" w:cs="Times New Roman"/>
          <w:b/>
          <w:bCs/>
        </w:rPr>
        <w:t>26.1.</w:t>
      </w:r>
      <w:r>
        <w:rPr>
          <w:rFonts w:ascii="Times New Roman" w:hAnsi="Times New Roman" w:cs="Times New Roman"/>
        </w:rPr>
        <w:t xml:space="preserve"> </w:t>
      </w:r>
      <w:r w:rsidR="006E0F56" w:rsidRPr="00B12837">
        <w:rPr>
          <w:rFonts w:ascii="Times New Roman" w:hAnsi="Times New Roman" w:cs="Times New Roman"/>
        </w:rPr>
        <w:t>Secretaria Municipal de Saúde:</w:t>
      </w:r>
    </w:p>
    <w:tbl>
      <w:tblPr>
        <w:tblStyle w:val="Tabelacomgrade"/>
        <w:tblW w:w="0" w:type="auto"/>
        <w:tblInd w:w="858" w:type="dxa"/>
        <w:tblLook w:val="04A0" w:firstRow="1" w:lastRow="0" w:firstColumn="1" w:lastColumn="0" w:noHBand="0" w:noVBand="1"/>
      </w:tblPr>
      <w:tblGrid>
        <w:gridCol w:w="788"/>
        <w:gridCol w:w="2771"/>
        <w:gridCol w:w="4394"/>
      </w:tblGrid>
      <w:tr w:rsidR="006E0F56" w:rsidRPr="00B12837" w14:paraId="6BC0A085" w14:textId="77777777" w:rsidTr="006E0F56">
        <w:tc>
          <w:tcPr>
            <w:tcW w:w="761" w:type="dxa"/>
            <w:vMerge w:val="restart"/>
            <w:shd w:val="clear" w:color="auto" w:fill="808080" w:themeFill="background1" w:themeFillShade="80"/>
            <w:textDirection w:val="btLr"/>
          </w:tcPr>
          <w:p w14:paraId="27BED1B3" w14:textId="34F63F79" w:rsidR="006E0F56" w:rsidRPr="00B12837" w:rsidRDefault="006E0F56" w:rsidP="006E0F56">
            <w:pPr>
              <w:pStyle w:val="Nivel2"/>
              <w:numPr>
                <w:ilvl w:val="0"/>
                <w:numId w:val="0"/>
              </w:numPr>
              <w:ind w:left="113" w:right="113"/>
              <w:jc w:val="center"/>
              <w:rPr>
                <w:rFonts w:ascii="Times New Roman" w:hAnsi="Times New Roman" w:cs="Times New Roman"/>
              </w:rPr>
            </w:pPr>
            <w:r w:rsidRPr="00B12837">
              <w:rPr>
                <w:rFonts w:ascii="Times New Roman" w:hAnsi="Times New Roman" w:cs="Times New Roman"/>
                <w:color w:val="FFFFFF" w:themeColor="background1"/>
              </w:rPr>
              <w:t>SMS</w:t>
            </w:r>
          </w:p>
        </w:tc>
        <w:tc>
          <w:tcPr>
            <w:tcW w:w="2771" w:type="dxa"/>
            <w:shd w:val="clear" w:color="auto" w:fill="D9D9D9" w:themeFill="background1" w:themeFillShade="D9"/>
          </w:tcPr>
          <w:p w14:paraId="5E7F7E37" w14:textId="0A875C64" w:rsidR="006E0F56" w:rsidRPr="00B12837" w:rsidRDefault="006E0F56" w:rsidP="00135E79">
            <w:pPr>
              <w:pStyle w:val="Nivel2"/>
              <w:numPr>
                <w:ilvl w:val="0"/>
                <w:numId w:val="0"/>
              </w:numPr>
              <w:rPr>
                <w:rFonts w:ascii="Times New Roman" w:hAnsi="Times New Roman" w:cs="Times New Roman"/>
              </w:rPr>
            </w:pPr>
            <w:r w:rsidRPr="00B12837">
              <w:rPr>
                <w:rFonts w:ascii="Times New Roman" w:hAnsi="Times New Roman" w:cs="Times New Roman"/>
              </w:rPr>
              <w:t>Fonte de Recursos:</w:t>
            </w:r>
          </w:p>
        </w:tc>
        <w:tc>
          <w:tcPr>
            <w:tcW w:w="4394" w:type="dxa"/>
            <w:shd w:val="clear" w:color="auto" w:fill="F2F2F2" w:themeFill="background1" w:themeFillShade="F2"/>
          </w:tcPr>
          <w:p w14:paraId="5C19FB0A" w14:textId="27822E35" w:rsidR="006E0F56" w:rsidRPr="00B12837" w:rsidRDefault="006E0F56" w:rsidP="00135E79">
            <w:pPr>
              <w:pStyle w:val="Nivel2"/>
              <w:numPr>
                <w:ilvl w:val="0"/>
                <w:numId w:val="0"/>
              </w:numPr>
              <w:rPr>
                <w:rFonts w:ascii="Times New Roman" w:hAnsi="Times New Roman" w:cs="Times New Roman"/>
                <w:b/>
                <w:bCs/>
              </w:rPr>
            </w:pPr>
            <w:r w:rsidRPr="00B12837">
              <w:rPr>
                <w:rFonts w:ascii="Times New Roman" w:hAnsi="Times New Roman" w:cs="Times New Roman"/>
                <w:b/>
                <w:bCs/>
              </w:rPr>
              <w:t xml:space="preserve">163500 – </w:t>
            </w:r>
            <w:proofErr w:type="spellStart"/>
            <w:r w:rsidRPr="00B12837">
              <w:rPr>
                <w:rFonts w:ascii="Times New Roman" w:hAnsi="Times New Roman" w:cs="Times New Roman"/>
                <w:b/>
                <w:bCs/>
              </w:rPr>
              <w:t>Imp</w:t>
            </w:r>
            <w:proofErr w:type="spellEnd"/>
            <w:r w:rsidRPr="00B12837">
              <w:rPr>
                <w:rFonts w:ascii="Times New Roman" w:hAnsi="Times New Roman" w:cs="Times New Roman"/>
                <w:b/>
                <w:bCs/>
              </w:rPr>
              <w:t xml:space="preserve">/ </w:t>
            </w:r>
            <w:proofErr w:type="spellStart"/>
            <w:r w:rsidRPr="00B12837">
              <w:rPr>
                <w:rFonts w:ascii="Times New Roman" w:hAnsi="Times New Roman" w:cs="Times New Roman"/>
                <w:b/>
                <w:bCs/>
              </w:rPr>
              <w:t>Transf</w:t>
            </w:r>
            <w:proofErr w:type="spellEnd"/>
            <w:r w:rsidRPr="00B12837">
              <w:rPr>
                <w:rFonts w:ascii="Times New Roman" w:hAnsi="Times New Roman" w:cs="Times New Roman"/>
                <w:b/>
                <w:bCs/>
              </w:rPr>
              <w:t xml:space="preserve"> Destinado a Saúde</w:t>
            </w:r>
          </w:p>
        </w:tc>
      </w:tr>
      <w:tr w:rsidR="006E0F56" w:rsidRPr="00B12837" w14:paraId="7100DFD2" w14:textId="77777777" w:rsidTr="006E0F56">
        <w:tc>
          <w:tcPr>
            <w:tcW w:w="761" w:type="dxa"/>
            <w:vMerge/>
            <w:shd w:val="clear" w:color="auto" w:fill="808080" w:themeFill="background1" w:themeFillShade="80"/>
          </w:tcPr>
          <w:p w14:paraId="57DB121D" w14:textId="77777777" w:rsidR="006E0F56" w:rsidRPr="00B12837" w:rsidRDefault="006E0F56" w:rsidP="00135E79">
            <w:pPr>
              <w:pStyle w:val="Nivel2"/>
              <w:numPr>
                <w:ilvl w:val="0"/>
                <w:numId w:val="0"/>
              </w:numPr>
              <w:rPr>
                <w:rFonts w:ascii="Times New Roman" w:hAnsi="Times New Roman" w:cs="Times New Roman"/>
              </w:rPr>
            </w:pPr>
          </w:p>
        </w:tc>
        <w:tc>
          <w:tcPr>
            <w:tcW w:w="2771" w:type="dxa"/>
            <w:shd w:val="clear" w:color="auto" w:fill="D9D9D9" w:themeFill="background1" w:themeFillShade="D9"/>
          </w:tcPr>
          <w:p w14:paraId="0A52CFDC" w14:textId="60AD485D" w:rsidR="006E0F56" w:rsidRPr="00B12837" w:rsidRDefault="006E0F56" w:rsidP="00135E79">
            <w:pPr>
              <w:pStyle w:val="Nivel2"/>
              <w:numPr>
                <w:ilvl w:val="0"/>
                <w:numId w:val="0"/>
              </w:numPr>
              <w:rPr>
                <w:rFonts w:ascii="Times New Roman" w:hAnsi="Times New Roman" w:cs="Times New Roman"/>
              </w:rPr>
            </w:pPr>
            <w:r w:rsidRPr="00B12837">
              <w:rPr>
                <w:rFonts w:ascii="Times New Roman" w:hAnsi="Times New Roman" w:cs="Times New Roman"/>
              </w:rPr>
              <w:t>Programa de Trabalho:</w:t>
            </w:r>
          </w:p>
        </w:tc>
        <w:tc>
          <w:tcPr>
            <w:tcW w:w="4394" w:type="dxa"/>
            <w:shd w:val="clear" w:color="auto" w:fill="F2F2F2" w:themeFill="background1" w:themeFillShade="F2"/>
          </w:tcPr>
          <w:p w14:paraId="25FCDEED" w14:textId="786E2419" w:rsidR="006E0F56" w:rsidRPr="00B12837" w:rsidRDefault="006E0F56" w:rsidP="00135E79">
            <w:pPr>
              <w:pStyle w:val="Nivel2"/>
              <w:numPr>
                <w:ilvl w:val="0"/>
                <w:numId w:val="0"/>
              </w:numPr>
              <w:rPr>
                <w:rFonts w:ascii="Times New Roman" w:hAnsi="Times New Roman" w:cs="Times New Roman"/>
                <w:b/>
                <w:bCs/>
              </w:rPr>
            </w:pPr>
            <w:r w:rsidRPr="00B12837">
              <w:rPr>
                <w:rFonts w:ascii="Times New Roman" w:hAnsi="Times New Roman" w:cs="Times New Roman"/>
                <w:b/>
                <w:bCs/>
              </w:rPr>
              <w:t>16.020.10.122.0014.2.124</w:t>
            </w:r>
          </w:p>
        </w:tc>
      </w:tr>
      <w:tr w:rsidR="006E0F56" w:rsidRPr="00B12837" w14:paraId="45E895C8" w14:textId="77777777" w:rsidTr="006E0F56">
        <w:tc>
          <w:tcPr>
            <w:tcW w:w="761" w:type="dxa"/>
            <w:vMerge/>
            <w:shd w:val="clear" w:color="auto" w:fill="808080" w:themeFill="background1" w:themeFillShade="80"/>
          </w:tcPr>
          <w:p w14:paraId="49975E32" w14:textId="77777777" w:rsidR="006E0F56" w:rsidRPr="00B12837" w:rsidRDefault="006E0F56" w:rsidP="00135E79">
            <w:pPr>
              <w:pStyle w:val="Nivel2"/>
              <w:numPr>
                <w:ilvl w:val="0"/>
                <w:numId w:val="0"/>
              </w:numPr>
              <w:rPr>
                <w:rFonts w:ascii="Times New Roman" w:hAnsi="Times New Roman" w:cs="Times New Roman"/>
              </w:rPr>
            </w:pPr>
          </w:p>
        </w:tc>
        <w:tc>
          <w:tcPr>
            <w:tcW w:w="2771" w:type="dxa"/>
            <w:shd w:val="clear" w:color="auto" w:fill="D9D9D9" w:themeFill="background1" w:themeFillShade="D9"/>
          </w:tcPr>
          <w:p w14:paraId="4F057503" w14:textId="0F551E42" w:rsidR="006E0F56" w:rsidRPr="00B12837" w:rsidRDefault="006E0F56" w:rsidP="00135E79">
            <w:pPr>
              <w:pStyle w:val="Nivel2"/>
              <w:numPr>
                <w:ilvl w:val="0"/>
                <w:numId w:val="0"/>
              </w:numPr>
              <w:rPr>
                <w:rFonts w:ascii="Times New Roman" w:hAnsi="Times New Roman" w:cs="Times New Roman"/>
              </w:rPr>
            </w:pPr>
            <w:r w:rsidRPr="00B12837">
              <w:rPr>
                <w:rFonts w:ascii="Times New Roman" w:hAnsi="Times New Roman" w:cs="Times New Roman"/>
              </w:rPr>
              <w:t>Elemento de Despesa:</w:t>
            </w:r>
          </w:p>
        </w:tc>
        <w:tc>
          <w:tcPr>
            <w:tcW w:w="4394" w:type="dxa"/>
            <w:shd w:val="clear" w:color="auto" w:fill="F2F2F2" w:themeFill="background1" w:themeFillShade="F2"/>
          </w:tcPr>
          <w:p w14:paraId="1F66CD8E" w14:textId="26DC9D8D" w:rsidR="006E0F56" w:rsidRPr="00B12837" w:rsidRDefault="006E0F56" w:rsidP="00135E79">
            <w:pPr>
              <w:pStyle w:val="Nivel2"/>
              <w:numPr>
                <w:ilvl w:val="0"/>
                <w:numId w:val="0"/>
              </w:numPr>
              <w:rPr>
                <w:rFonts w:ascii="Times New Roman" w:hAnsi="Times New Roman" w:cs="Times New Roman"/>
                <w:b/>
                <w:bCs/>
              </w:rPr>
            </w:pPr>
            <w:r w:rsidRPr="00B12837">
              <w:rPr>
                <w:rFonts w:ascii="Times New Roman" w:hAnsi="Times New Roman" w:cs="Times New Roman"/>
                <w:b/>
                <w:bCs/>
              </w:rPr>
              <w:t>3.3.90.30.01.00.00</w:t>
            </w:r>
          </w:p>
        </w:tc>
      </w:tr>
      <w:bookmarkEnd w:id="0"/>
    </w:tbl>
    <w:p w14:paraId="0F575A3E" w14:textId="0C5CB6D0" w:rsidR="00AE4684" w:rsidRDefault="00AE4684" w:rsidP="006E0F56">
      <w:pPr>
        <w:pStyle w:val="Nivel2"/>
        <w:numPr>
          <w:ilvl w:val="0"/>
          <w:numId w:val="0"/>
        </w:numPr>
        <w:ind w:left="858" w:hanging="432"/>
        <w:rPr>
          <w:rFonts w:ascii="Times New Roman" w:hAnsi="Times New Roman" w:cs="Times New Roman"/>
        </w:rPr>
      </w:pPr>
    </w:p>
    <w:p w14:paraId="5FC08779" w14:textId="0936FAAA" w:rsidR="002F5C50" w:rsidRPr="00B12837" w:rsidRDefault="00AE4684" w:rsidP="006E0F56">
      <w:pPr>
        <w:pStyle w:val="Nivel2"/>
        <w:numPr>
          <w:ilvl w:val="0"/>
          <w:numId w:val="0"/>
        </w:numPr>
        <w:ind w:left="858" w:hanging="432"/>
        <w:rPr>
          <w:rFonts w:ascii="Times New Roman" w:hAnsi="Times New Roman" w:cs="Times New Roman"/>
        </w:rPr>
      </w:pPr>
      <w:r w:rsidRPr="00AE4684">
        <w:rPr>
          <w:rFonts w:ascii="Times New Roman" w:hAnsi="Times New Roman" w:cs="Times New Roman"/>
          <w:b/>
          <w:bCs/>
        </w:rPr>
        <w:t>26.2.</w:t>
      </w:r>
      <w:r>
        <w:rPr>
          <w:rFonts w:ascii="Times New Roman" w:hAnsi="Times New Roman" w:cs="Times New Roman"/>
        </w:rPr>
        <w:t xml:space="preserve"> </w:t>
      </w:r>
      <w:r w:rsidR="006E0F56" w:rsidRPr="00B12837">
        <w:rPr>
          <w:rFonts w:ascii="Times New Roman" w:hAnsi="Times New Roman" w:cs="Times New Roman"/>
        </w:rPr>
        <w:t>Secretaria Municipal de Educação, Cultura, Inclusão</w:t>
      </w:r>
      <w:r w:rsidR="007F5200" w:rsidRPr="00B12837">
        <w:rPr>
          <w:rFonts w:ascii="Times New Roman" w:hAnsi="Times New Roman" w:cs="Times New Roman"/>
        </w:rPr>
        <w:t>, Ciência e Tecnologia:</w:t>
      </w:r>
    </w:p>
    <w:tbl>
      <w:tblPr>
        <w:tblStyle w:val="Tabelacomgrade"/>
        <w:tblW w:w="0" w:type="auto"/>
        <w:tblInd w:w="858" w:type="dxa"/>
        <w:tblLook w:val="04A0" w:firstRow="1" w:lastRow="0" w:firstColumn="1" w:lastColumn="0" w:noHBand="0" w:noVBand="1"/>
      </w:tblPr>
      <w:tblGrid>
        <w:gridCol w:w="788"/>
        <w:gridCol w:w="2771"/>
        <w:gridCol w:w="4394"/>
      </w:tblGrid>
      <w:tr w:rsidR="00FF65F3" w:rsidRPr="00B12837" w14:paraId="5D472622" w14:textId="77777777" w:rsidTr="00C4282A">
        <w:tc>
          <w:tcPr>
            <w:tcW w:w="761" w:type="dxa"/>
            <w:vMerge w:val="restart"/>
            <w:shd w:val="clear" w:color="auto" w:fill="808080" w:themeFill="background1" w:themeFillShade="80"/>
            <w:textDirection w:val="btLr"/>
          </w:tcPr>
          <w:p w14:paraId="68D780FD" w14:textId="5B9AD4C8" w:rsidR="00FF65F3" w:rsidRPr="00B12837" w:rsidRDefault="00FF65F3" w:rsidP="00C4282A">
            <w:pPr>
              <w:pStyle w:val="Nivel2"/>
              <w:numPr>
                <w:ilvl w:val="0"/>
                <w:numId w:val="0"/>
              </w:numPr>
              <w:ind w:left="113" w:right="113"/>
              <w:jc w:val="center"/>
              <w:rPr>
                <w:rFonts w:ascii="Times New Roman" w:hAnsi="Times New Roman" w:cs="Times New Roman"/>
              </w:rPr>
            </w:pPr>
            <w:r w:rsidRPr="00B12837">
              <w:rPr>
                <w:rFonts w:ascii="Times New Roman" w:hAnsi="Times New Roman" w:cs="Times New Roman"/>
                <w:color w:val="FFFFFF" w:themeColor="background1"/>
              </w:rPr>
              <w:t>SMECICT</w:t>
            </w:r>
          </w:p>
        </w:tc>
        <w:tc>
          <w:tcPr>
            <w:tcW w:w="2771" w:type="dxa"/>
            <w:shd w:val="clear" w:color="auto" w:fill="D9D9D9" w:themeFill="background1" w:themeFillShade="D9"/>
          </w:tcPr>
          <w:p w14:paraId="2E7C5489" w14:textId="77777777" w:rsidR="00FF65F3" w:rsidRPr="00B12837" w:rsidRDefault="00FF65F3" w:rsidP="00C4282A">
            <w:pPr>
              <w:pStyle w:val="Nivel2"/>
              <w:numPr>
                <w:ilvl w:val="0"/>
                <w:numId w:val="0"/>
              </w:numPr>
              <w:rPr>
                <w:rFonts w:ascii="Times New Roman" w:hAnsi="Times New Roman" w:cs="Times New Roman"/>
              </w:rPr>
            </w:pPr>
            <w:r w:rsidRPr="00B12837">
              <w:rPr>
                <w:rFonts w:ascii="Times New Roman" w:hAnsi="Times New Roman" w:cs="Times New Roman"/>
              </w:rPr>
              <w:t>Fonte de Recursos:</w:t>
            </w:r>
          </w:p>
        </w:tc>
        <w:tc>
          <w:tcPr>
            <w:tcW w:w="4394" w:type="dxa"/>
            <w:shd w:val="clear" w:color="auto" w:fill="F2F2F2" w:themeFill="background1" w:themeFillShade="F2"/>
          </w:tcPr>
          <w:p w14:paraId="72C3D173" w14:textId="13A23D03" w:rsidR="00FF65F3" w:rsidRPr="00B12837" w:rsidRDefault="00FF65F3" w:rsidP="00C4282A">
            <w:pPr>
              <w:pStyle w:val="Nivel2"/>
              <w:numPr>
                <w:ilvl w:val="0"/>
                <w:numId w:val="0"/>
              </w:numPr>
              <w:rPr>
                <w:rFonts w:ascii="Times New Roman" w:hAnsi="Times New Roman" w:cs="Times New Roman"/>
                <w:b/>
                <w:bCs/>
              </w:rPr>
            </w:pPr>
            <w:r w:rsidRPr="00B12837">
              <w:rPr>
                <w:rFonts w:ascii="Times New Roman" w:hAnsi="Times New Roman" w:cs="Times New Roman"/>
                <w:b/>
                <w:bCs/>
              </w:rPr>
              <w:t>157300</w:t>
            </w:r>
          </w:p>
        </w:tc>
      </w:tr>
      <w:tr w:rsidR="00FF65F3" w:rsidRPr="00B12837" w14:paraId="153618CD" w14:textId="77777777" w:rsidTr="00C4282A">
        <w:tc>
          <w:tcPr>
            <w:tcW w:w="761" w:type="dxa"/>
            <w:vMerge/>
            <w:shd w:val="clear" w:color="auto" w:fill="808080" w:themeFill="background1" w:themeFillShade="80"/>
          </w:tcPr>
          <w:p w14:paraId="0D8EBBD9" w14:textId="77777777" w:rsidR="00FF65F3" w:rsidRPr="00B12837" w:rsidRDefault="00FF65F3" w:rsidP="00C4282A">
            <w:pPr>
              <w:pStyle w:val="Nivel2"/>
              <w:numPr>
                <w:ilvl w:val="0"/>
                <w:numId w:val="0"/>
              </w:numPr>
              <w:rPr>
                <w:rFonts w:ascii="Times New Roman" w:hAnsi="Times New Roman" w:cs="Times New Roman"/>
              </w:rPr>
            </w:pPr>
          </w:p>
        </w:tc>
        <w:tc>
          <w:tcPr>
            <w:tcW w:w="2771" w:type="dxa"/>
            <w:shd w:val="clear" w:color="auto" w:fill="D9D9D9" w:themeFill="background1" w:themeFillShade="D9"/>
          </w:tcPr>
          <w:p w14:paraId="37C930F9" w14:textId="77777777" w:rsidR="00FF65F3" w:rsidRPr="00B12837" w:rsidRDefault="00FF65F3" w:rsidP="00C4282A">
            <w:pPr>
              <w:pStyle w:val="Nivel2"/>
              <w:numPr>
                <w:ilvl w:val="0"/>
                <w:numId w:val="0"/>
              </w:numPr>
              <w:rPr>
                <w:rFonts w:ascii="Times New Roman" w:hAnsi="Times New Roman" w:cs="Times New Roman"/>
              </w:rPr>
            </w:pPr>
            <w:r w:rsidRPr="00B12837">
              <w:rPr>
                <w:rFonts w:ascii="Times New Roman" w:hAnsi="Times New Roman" w:cs="Times New Roman"/>
              </w:rPr>
              <w:t>Programa de Trabalho:</w:t>
            </w:r>
          </w:p>
        </w:tc>
        <w:tc>
          <w:tcPr>
            <w:tcW w:w="4394" w:type="dxa"/>
            <w:shd w:val="clear" w:color="auto" w:fill="F2F2F2" w:themeFill="background1" w:themeFillShade="F2"/>
          </w:tcPr>
          <w:p w14:paraId="3C68A2B0" w14:textId="1C2905DA" w:rsidR="00FF65F3" w:rsidRPr="00B12837" w:rsidRDefault="00FF65F3" w:rsidP="00C4282A">
            <w:pPr>
              <w:pStyle w:val="Nivel2"/>
              <w:numPr>
                <w:ilvl w:val="0"/>
                <w:numId w:val="0"/>
              </w:numPr>
              <w:rPr>
                <w:rFonts w:ascii="Times New Roman" w:hAnsi="Times New Roman" w:cs="Times New Roman"/>
                <w:b/>
                <w:bCs/>
              </w:rPr>
            </w:pPr>
            <w:r w:rsidRPr="00B12837">
              <w:rPr>
                <w:rFonts w:ascii="Times New Roman" w:hAnsi="Times New Roman" w:cs="Times New Roman"/>
                <w:b/>
                <w:bCs/>
              </w:rPr>
              <w:t>12.361.0014.2.237.000</w:t>
            </w:r>
          </w:p>
        </w:tc>
      </w:tr>
      <w:tr w:rsidR="00FF65F3" w:rsidRPr="00B12837" w14:paraId="73E7E2F5" w14:textId="77777777" w:rsidTr="00C4282A">
        <w:tc>
          <w:tcPr>
            <w:tcW w:w="761" w:type="dxa"/>
            <w:vMerge/>
            <w:shd w:val="clear" w:color="auto" w:fill="808080" w:themeFill="background1" w:themeFillShade="80"/>
          </w:tcPr>
          <w:p w14:paraId="5762224D" w14:textId="77777777" w:rsidR="00FF65F3" w:rsidRPr="00B12837" w:rsidRDefault="00FF65F3" w:rsidP="00C4282A">
            <w:pPr>
              <w:pStyle w:val="Nivel2"/>
              <w:numPr>
                <w:ilvl w:val="0"/>
                <w:numId w:val="0"/>
              </w:numPr>
              <w:rPr>
                <w:rFonts w:ascii="Times New Roman" w:hAnsi="Times New Roman" w:cs="Times New Roman"/>
              </w:rPr>
            </w:pPr>
          </w:p>
        </w:tc>
        <w:tc>
          <w:tcPr>
            <w:tcW w:w="2771" w:type="dxa"/>
            <w:shd w:val="clear" w:color="auto" w:fill="D9D9D9" w:themeFill="background1" w:themeFillShade="D9"/>
          </w:tcPr>
          <w:p w14:paraId="6ACAB5CB" w14:textId="77777777" w:rsidR="00FF65F3" w:rsidRPr="00B12837" w:rsidRDefault="00FF65F3" w:rsidP="00C4282A">
            <w:pPr>
              <w:pStyle w:val="Nivel2"/>
              <w:numPr>
                <w:ilvl w:val="0"/>
                <w:numId w:val="0"/>
              </w:numPr>
              <w:rPr>
                <w:rFonts w:ascii="Times New Roman" w:hAnsi="Times New Roman" w:cs="Times New Roman"/>
              </w:rPr>
            </w:pPr>
            <w:r w:rsidRPr="00B12837">
              <w:rPr>
                <w:rFonts w:ascii="Times New Roman" w:hAnsi="Times New Roman" w:cs="Times New Roman"/>
              </w:rPr>
              <w:t>Elemento de Despesa:</w:t>
            </w:r>
          </w:p>
        </w:tc>
        <w:tc>
          <w:tcPr>
            <w:tcW w:w="4394" w:type="dxa"/>
            <w:shd w:val="clear" w:color="auto" w:fill="F2F2F2" w:themeFill="background1" w:themeFillShade="F2"/>
          </w:tcPr>
          <w:p w14:paraId="7DAD1412" w14:textId="59EA981F" w:rsidR="00FF65F3" w:rsidRPr="00B12837" w:rsidRDefault="00FF65F3" w:rsidP="00C4282A">
            <w:pPr>
              <w:pStyle w:val="Nivel2"/>
              <w:numPr>
                <w:ilvl w:val="0"/>
                <w:numId w:val="0"/>
              </w:numPr>
              <w:rPr>
                <w:rFonts w:ascii="Times New Roman" w:hAnsi="Times New Roman" w:cs="Times New Roman"/>
                <w:b/>
                <w:bCs/>
              </w:rPr>
            </w:pPr>
            <w:r w:rsidRPr="00B12837">
              <w:rPr>
                <w:rFonts w:ascii="Times New Roman" w:hAnsi="Times New Roman" w:cs="Times New Roman"/>
                <w:b/>
                <w:bCs/>
              </w:rPr>
              <w:t>3.3.90.30.01</w:t>
            </w:r>
          </w:p>
        </w:tc>
      </w:tr>
      <w:tr w:rsidR="00FF65F3" w:rsidRPr="00B12837" w14:paraId="4FE0E2D4" w14:textId="77777777" w:rsidTr="00C4282A">
        <w:tc>
          <w:tcPr>
            <w:tcW w:w="761" w:type="dxa"/>
            <w:vMerge/>
            <w:shd w:val="clear" w:color="auto" w:fill="808080" w:themeFill="background1" w:themeFillShade="80"/>
          </w:tcPr>
          <w:p w14:paraId="12990B18" w14:textId="77777777" w:rsidR="00FF65F3" w:rsidRPr="00B12837" w:rsidRDefault="00FF65F3" w:rsidP="00FF65F3">
            <w:pPr>
              <w:pStyle w:val="Nivel2"/>
              <w:numPr>
                <w:ilvl w:val="0"/>
                <w:numId w:val="0"/>
              </w:numPr>
              <w:rPr>
                <w:rFonts w:ascii="Times New Roman" w:hAnsi="Times New Roman" w:cs="Times New Roman"/>
              </w:rPr>
            </w:pPr>
          </w:p>
        </w:tc>
        <w:tc>
          <w:tcPr>
            <w:tcW w:w="2771" w:type="dxa"/>
            <w:shd w:val="clear" w:color="auto" w:fill="D9D9D9" w:themeFill="background1" w:themeFillShade="D9"/>
          </w:tcPr>
          <w:p w14:paraId="144B5A7C" w14:textId="61F7EC60" w:rsidR="00FF65F3" w:rsidRPr="00B12837" w:rsidRDefault="00FF65F3" w:rsidP="00FF65F3">
            <w:pPr>
              <w:pStyle w:val="Nivel2"/>
              <w:numPr>
                <w:ilvl w:val="0"/>
                <w:numId w:val="0"/>
              </w:numPr>
              <w:rPr>
                <w:rFonts w:ascii="Times New Roman" w:hAnsi="Times New Roman" w:cs="Times New Roman"/>
              </w:rPr>
            </w:pPr>
            <w:r w:rsidRPr="00B12837">
              <w:rPr>
                <w:rFonts w:ascii="Times New Roman" w:hAnsi="Times New Roman" w:cs="Times New Roman"/>
              </w:rPr>
              <w:t>Fonte de Recursos:</w:t>
            </w:r>
          </w:p>
        </w:tc>
        <w:tc>
          <w:tcPr>
            <w:tcW w:w="4394" w:type="dxa"/>
            <w:shd w:val="clear" w:color="auto" w:fill="F2F2F2" w:themeFill="background1" w:themeFillShade="F2"/>
          </w:tcPr>
          <w:p w14:paraId="29DAF475" w14:textId="1A0E26BF" w:rsidR="00FF65F3" w:rsidRPr="00B12837" w:rsidRDefault="00FF65F3" w:rsidP="00FF65F3">
            <w:pPr>
              <w:pStyle w:val="Nivel2"/>
              <w:numPr>
                <w:ilvl w:val="0"/>
                <w:numId w:val="0"/>
              </w:numPr>
              <w:rPr>
                <w:rFonts w:ascii="Times New Roman" w:hAnsi="Times New Roman" w:cs="Times New Roman"/>
                <w:b/>
                <w:bCs/>
              </w:rPr>
            </w:pPr>
            <w:r w:rsidRPr="00B12837">
              <w:rPr>
                <w:rFonts w:ascii="Times New Roman" w:hAnsi="Times New Roman" w:cs="Times New Roman"/>
                <w:b/>
                <w:bCs/>
              </w:rPr>
              <w:t>150001</w:t>
            </w:r>
          </w:p>
        </w:tc>
      </w:tr>
      <w:tr w:rsidR="00FF65F3" w:rsidRPr="00B12837" w14:paraId="0B835632" w14:textId="77777777" w:rsidTr="00C4282A">
        <w:tc>
          <w:tcPr>
            <w:tcW w:w="761" w:type="dxa"/>
            <w:vMerge/>
            <w:shd w:val="clear" w:color="auto" w:fill="808080" w:themeFill="background1" w:themeFillShade="80"/>
          </w:tcPr>
          <w:p w14:paraId="51C92B2D" w14:textId="77777777" w:rsidR="00FF65F3" w:rsidRPr="00B12837" w:rsidRDefault="00FF65F3" w:rsidP="00FF65F3">
            <w:pPr>
              <w:pStyle w:val="Nivel2"/>
              <w:numPr>
                <w:ilvl w:val="0"/>
                <w:numId w:val="0"/>
              </w:numPr>
              <w:rPr>
                <w:rFonts w:ascii="Times New Roman" w:hAnsi="Times New Roman" w:cs="Times New Roman"/>
              </w:rPr>
            </w:pPr>
          </w:p>
        </w:tc>
        <w:tc>
          <w:tcPr>
            <w:tcW w:w="2771" w:type="dxa"/>
            <w:shd w:val="clear" w:color="auto" w:fill="D9D9D9" w:themeFill="background1" w:themeFillShade="D9"/>
          </w:tcPr>
          <w:p w14:paraId="2D8A3EFB" w14:textId="7F3404B3" w:rsidR="00FF65F3" w:rsidRPr="00B12837" w:rsidRDefault="00FF65F3" w:rsidP="00FF65F3">
            <w:pPr>
              <w:pStyle w:val="Nivel2"/>
              <w:numPr>
                <w:ilvl w:val="0"/>
                <w:numId w:val="0"/>
              </w:numPr>
              <w:rPr>
                <w:rFonts w:ascii="Times New Roman" w:hAnsi="Times New Roman" w:cs="Times New Roman"/>
              </w:rPr>
            </w:pPr>
            <w:r w:rsidRPr="00B12837">
              <w:rPr>
                <w:rFonts w:ascii="Times New Roman" w:hAnsi="Times New Roman" w:cs="Times New Roman"/>
              </w:rPr>
              <w:t>Programa de Trabalho:</w:t>
            </w:r>
          </w:p>
        </w:tc>
        <w:tc>
          <w:tcPr>
            <w:tcW w:w="4394" w:type="dxa"/>
            <w:shd w:val="clear" w:color="auto" w:fill="F2F2F2" w:themeFill="background1" w:themeFillShade="F2"/>
          </w:tcPr>
          <w:p w14:paraId="2B9EF0A9" w14:textId="7D557BA0" w:rsidR="00FF65F3" w:rsidRPr="00B12837" w:rsidRDefault="00FF65F3" w:rsidP="00FF65F3">
            <w:pPr>
              <w:pStyle w:val="Nivel2"/>
              <w:numPr>
                <w:ilvl w:val="0"/>
                <w:numId w:val="0"/>
              </w:numPr>
              <w:rPr>
                <w:rFonts w:ascii="Times New Roman" w:hAnsi="Times New Roman" w:cs="Times New Roman"/>
                <w:b/>
                <w:bCs/>
              </w:rPr>
            </w:pPr>
            <w:r w:rsidRPr="00B12837">
              <w:rPr>
                <w:rFonts w:ascii="Times New Roman" w:hAnsi="Times New Roman" w:cs="Times New Roman"/>
                <w:b/>
                <w:bCs/>
              </w:rPr>
              <w:t>12.122.0014.2.127.000</w:t>
            </w:r>
          </w:p>
        </w:tc>
      </w:tr>
      <w:tr w:rsidR="00FF65F3" w:rsidRPr="00B12837" w14:paraId="7FBAD88D" w14:textId="77777777" w:rsidTr="00C4282A">
        <w:tc>
          <w:tcPr>
            <w:tcW w:w="761" w:type="dxa"/>
            <w:vMerge/>
            <w:shd w:val="clear" w:color="auto" w:fill="808080" w:themeFill="background1" w:themeFillShade="80"/>
          </w:tcPr>
          <w:p w14:paraId="57877BFF" w14:textId="77777777" w:rsidR="00FF65F3" w:rsidRPr="00B12837" w:rsidRDefault="00FF65F3" w:rsidP="00FF65F3">
            <w:pPr>
              <w:pStyle w:val="Nivel2"/>
              <w:numPr>
                <w:ilvl w:val="0"/>
                <w:numId w:val="0"/>
              </w:numPr>
              <w:rPr>
                <w:rFonts w:ascii="Times New Roman" w:hAnsi="Times New Roman" w:cs="Times New Roman"/>
              </w:rPr>
            </w:pPr>
          </w:p>
        </w:tc>
        <w:tc>
          <w:tcPr>
            <w:tcW w:w="2771" w:type="dxa"/>
            <w:shd w:val="clear" w:color="auto" w:fill="D9D9D9" w:themeFill="background1" w:themeFillShade="D9"/>
          </w:tcPr>
          <w:p w14:paraId="03ACC45A" w14:textId="09A54177" w:rsidR="00FF65F3" w:rsidRPr="00B12837" w:rsidRDefault="00FF65F3" w:rsidP="00FF65F3">
            <w:pPr>
              <w:pStyle w:val="Nivel2"/>
              <w:numPr>
                <w:ilvl w:val="0"/>
                <w:numId w:val="0"/>
              </w:numPr>
              <w:rPr>
                <w:rFonts w:ascii="Times New Roman" w:hAnsi="Times New Roman" w:cs="Times New Roman"/>
              </w:rPr>
            </w:pPr>
            <w:r w:rsidRPr="00B12837">
              <w:rPr>
                <w:rFonts w:ascii="Times New Roman" w:hAnsi="Times New Roman" w:cs="Times New Roman"/>
              </w:rPr>
              <w:t>Elemento de Despesa:</w:t>
            </w:r>
          </w:p>
        </w:tc>
        <w:tc>
          <w:tcPr>
            <w:tcW w:w="4394" w:type="dxa"/>
            <w:shd w:val="clear" w:color="auto" w:fill="F2F2F2" w:themeFill="background1" w:themeFillShade="F2"/>
          </w:tcPr>
          <w:p w14:paraId="15F55497" w14:textId="15535128" w:rsidR="00FF65F3" w:rsidRPr="00B12837" w:rsidRDefault="00FF65F3" w:rsidP="00FF65F3">
            <w:pPr>
              <w:pStyle w:val="Nivel2"/>
              <w:numPr>
                <w:ilvl w:val="0"/>
                <w:numId w:val="0"/>
              </w:numPr>
              <w:rPr>
                <w:rFonts w:ascii="Times New Roman" w:hAnsi="Times New Roman" w:cs="Times New Roman"/>
                <w:b/>
                <w:bCs/>
              </w:rPr>
            </w:pPr>
            <w:r w:rsidRPr="00B12837">
              <w:rPr>
                <w:rFonts w:ascii="Times New Roman" w:hAnsi="Times New Roman" w:cs="Times New Roman"/>
                <w:b/>
                <w:bCs/>
              </w:rPr>
              <w:t>3.3.90.30.01</w:t>
            </w:r>
          </w:p>
        </w:tc>
      </w:tr>
    </w:tbl>
    <w:p w14:paraId="2435D2F8" w14:textId="77777777" w:rsidR="00B12837" w:rsidRDefault="00B12837" w:rsidP="002F5C50">
      <w:pPr>
        <w:pStyle w:val="Nivel2"/>
        <w:numPr>
          <w:ilvl w:val="0"/>
          <w:numId w:val="0"/>
        </w:numPr>
        <w:ind w:left="858"/>
        <w:jc w:val="right"/>
        <w:rPr>
          <w:rFonts w:ascii="Times New Roman" w:hAnsi="Times New Roman" w:cs="Times New Roman"/>
        </w:rPr>
      </w:pPr>
    </w:p>
    <w:p w14:paraId="42379819" w14:textId="77777777" w:rsidR="009B5711" w:rsidRDefault="009B5711" w:rsidP="00AE4684">
      <w:pPr>
        <w:pStyle w:val="Nivel2"/>
        <w:numPr>
          <w:ilvl w:val="0"/>
          <w:numId w:val="0"/>
        </w:numPr>
        <w:ind w:left="858" w:hanging="432"/>
        <w:rPr>
          <w:rFonts w:ascii="Times New Roman" w:hAnsi="Times New Roman" w:cs="Times New Roman"/>
        </w:rPr>
      </w:pPr>
    </w:p>
    <w:p w14:paraId="38FBCD03" w14:textId="1989FF04" w:rsidR="00052E02" w:rsidRPr="00B12837" w:rsidRDefault="00942E82" w:rsidP="002F5C50">
      <w:pPr>
        <w:pStyle w:val="Nivel2"/>
        <w:numPr>
          <w:ilvl w:val="0"/>
          <w:numId w:val="0"/>
        </w:numPr>
        <w:ind w:left="858"/>
        <w:jc w:val="right"/>
        <w:rPr>
          <w:rFonts w:ascii="Times New Roman" w:hAnsi="Times New Roman" w:cs="Times New Roman"/>
        </w:rPr>
      </w:pPr>
      <w:r w:rsidRPr="00B12837">
        <w:rPr>
          <w:rFonts w:ascii="Times New Roman" w:hAnsi="Times New Roman" w:cs="Times New Roman"/>
        </w:rPr>
        <w:t>Saquarema,</w:t>
      </w:r>
      <w:r w:rsidR="00B12688" w:rsidRPr="00B12837">
        <w:rPr>
          <w:rFonts w:ascii="Times New Roman" w:hAnsi="Times New Roman" w:cs="Times New Roman"/>
        </w:rPr>
        <w:t xml:space="preserve"> </w:t>
      </w:r>
      <w:r w:rsidR="00B87228">
        <w:rPr>
          <w:rFonts w:ascii="Times New Roman" w:hAnsi="Times New Roman" w:cs="Times New Roman"/>
        </w:rPr>
        <w:t>04</w:t>
      </w:r>
      <w:r w:rsidR="007F5200" w:rsidRPr="00B12837">
        <w:rPr>
          <w:rFonts w:ascii="Times New Roman" w:hAnsi="Times New Roman" w:cs="Times New Roman"/>
        </w:rPr>
        <w:t xml:space="preserve"> </w:t>
      </w:r>
      <w:r w:rsidR="007A1DAA" w:rsidRPr="00B12837">
        <w:rPr>
          <w:rFonts w:ascii="Times New Roman" w:hAnsi="Times New Roman" w:cs="Times New Roman"/>
        </w:rPr>
        <w:t xml:space="preserve">de </w:t>
      </w:r>
      <w:r w:rsidR="00B87228">
        <w:rPr>
          <w:rFonts w:ascii="Times New Roman" w:hAnsi="Times New Roman" w:cs="Times New Roman"/>
        </w:rPr>
        <w:t>outubro</w:t>
      </w:r>
      <w:r w:rsidR="007A1DAA" w:rsidRPr="00B12837">
        <w:rPr>
          <w:rFonts w:ascii="Times New Roman" w:hAnsi="Times New Roman" w:cs="Times New Roman"/>
        </w:rPr>
        <w:t xml:space="preserve"> de 2024.</w:t>
      </w:r>
    </w:p>
    <w:tbl>
      <w:tblPr>
        <w:tblW w:w="9366" w:type="dxa"/>
        <w:tblInd w:w="-13" w:type="dxa"/>
        <w:tblLayout w:type="fixed"/>
        <w:tblCellMar>
          <w:top w:w="55" w:type="dxa"/>
          <w:left w:w="55" w:type="dxa"/>
          <w:bottom w:w="55" w:type="dxa"/>
          <w:right w:w="55" w:type="dxa"/>
        </w:tblCellMar>
        <w:tblLook w:val="0000" w:firstRow="0" w:lastRow="0" w:firstColumn="0" w:lastColumn="0" w:noHBand="0" w:noVBand="0"/>
      </w:tblPr>
      <w:tblGrid>
        <w:gridCol w:w="4683"/>
        <w:gridCol w:w="4683"/>
      </w:tblGrid>
      <w:tr w:rsidR="00D21043" w:rsidRPr="00B12837" w14:paraId="254EBFB5" w14:textId="77777777" w:rsidTr="007D469C">
        <w:tc>
          <w:tcPr>
            <w:tcW w:w="9366" w:type="dxa"/>
            <w:gridSpan w:val="2"/>
            <w:tcBorders>
              <w:top w:val="single" w:sz="2" w:space="0" w:color="000000"/>
              <w:left w:val="single" w:sz="2" w:space="0" w:color="000000"/>
              <w:right w:val="single" w:sz="2" w:space="0" w:color="000000"/>
            </w:tcBorders>
            <w:shd w:val="clear" w:color="auto" w:fill="EEEEEE"/>
          </w:tcPr>
          <w:p w14:paraId="1D7ED219" w14:textId="77777777"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b/>
                <w:bCs/>
                <w:color w:val="000000"/>
                <w:kern w:val="2"/>
                <w:lang w:eastAsia="zh-CN" w:bidi="hi-IN"/>
              </w:rPr>
            </w:pPr>
            <w:r w:rsidRPr="00B12837">
              <w:rPr>
                <w:rFonts w:ascii="Times New Roman" w:eastAsia="SimSun" w:hAnsi="Times New Roman" w:cs="Times New Roman"/>
                <w:b/>
                <w:bCs/>
                <w:color w:val="000000"/>
                <w:kern w:val="2"/>
                <w:lang w:eastAsia="zh-CN" w:bidi="hi-IN"/>
              </w:rPr>
              <w:t>EQUIPE DE PLANEJAMENTO DA CONTRATAÇÃO</w:t>
            </w:r>
          </w:p>
        </w:tc>
      </w:tr>
      <w:tr w:rsidR="00D21043" w:rsidRPr="00B12837" w14:paraId="21D99859" w14:textId="77777777" w:rsidTr="007D469C">
        <w:tc>
          <w:tcPr>
            <w:tcW w:w="4683" w:type="dxa"/>
            <w:tcBorders>
              <w:left w:val="single" w:sz="2" w:space="0" w:color="000000"/>
            </w:tcBorders>
            <w:shd w:val="clear" w:color="auto" w:fill="FFFFFF"/>
          </w:tcPr>
          <w:p w14:paraId="591D4630" w14:textId="77777777"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kern w:val="2"/>
                <w:lang w:eastAsia="zh-CN" w:bidi="hi-IN"/>
              </w:rPr>
            </w:pPr>
          </w:p>
          <w:p w14:paraId="531A8B8F" w14:textId="64A01A68"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kern w:val="2"/>
                <w:lang w:eastAsia="zh-CN" w:bidi="hi-IN"/>
              </w:rPr>
            </w:pPr>
            <w:r w:rsidRPr="00B12837">
              <w:rPr>
                <w:rFonts w:ascii="Times New Roman" w:eastAsia="SimSun" w:hAnsi="Times New Roman" w:cs="Times New Roman"/>
                <w:kern w:val="2"/>
                <w:lang w:eastAsia="zh-CN" w:bidi="hi-IN"/>
              </w:rPr>
              <w:t>___________________________</w:t>
            </w:r>
          </w:p>
          <w:p w14:paraId="3C68CAE9" w14:textId="77777777"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b/>
                <w:bCs/>
                <w:kern w:val="2"/>
                <w:lang w:eastAsia="zh-CN" w:bidi="hi-IN"/>
              </w:rPr>
            </w:pPr>
            <w:r w:rsidRPr="00B12837">
              <w:rPr>
                <w:rFonts w:ascii="Times New Roman" w:eastAsia="SimSun" w:hAnsi="Times New Roman" w:cs="Times New Roman"/>
                <w:b/>
                <w:bCs/>
                <w:kern w:val="2"/>
                <w:lang w:eastAsia="zh-CN" w:bidi="hi-IN"/>
              </w:rPr>
              <w:t>Victoria Verissimo Cunha</w:t>
            </w:r>
          </w:p>
          <w:p w14:paraId="1B3D1DF2" w14:textId="77777777"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76" w:lineRule="auto"/>
              <w:jc w:val="center"/>
              <w:textAlignment w:val="baseline"/>
              <w:rPr>
                <w:rFonts w:ascii="Times New Roman" w:eastAsia="SimSun" w:hAnsi="Times New Roman" w:cs="Times New Roman"/>
                <w:kern w:val="2"/>
                <w:lang w:eastAsia="zh-CN" w:bidi="hi-IN"/>
              </w:rPr>
            </w:pPr>
            <w:r w:rsidRPr="00B12837">
              <w:rPr>
                <w:rFonts w:ascii="Times New Roman" w:eastAsia="SimSun" w:hAnsi="Times New Roman" w:cs="Times New Roman"/>
                <w:kern w:val="2"/>
                <w:lang w:eastAsia="zh-CN" w:bidi="hi-IN"/>
              </w:rPr>
              <w:t>Matrícula: 930824-2</w:t>
            </w:r>
          </w:p>
          <w:p w14:paraId="12B28377" w14:textId="77777777"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b/>
                <w:bCs/>
                <w:i/>
                <w:iCs/>
                <w:kern w:val="2"/>
                <w:lang w:eastAsia="zh-CN" w:bidi="hi-IN"/>
              </w:rPr>
            </w:pPr>
            <w:r w:rsidRPr="00B12837">
              <w:rPr>
                <w:rFonts w:ascii="Times New Roman" w:eastAsia="SimSun" w:hAnsi="Times New Roman" w:cs="Times New Roman"/>
                <w:b/>
                <w:bCs/>
                <w:i/>
                <w:iCs/>
                <w:kern w:val="2"/>
                <w:lang w:eastAsia="zh-CN" w:bidi="hi-IN"/>
              </w:rPr>
              <w:t>Fundo Municipal de Saúde</w:t>
            </w:r>
          </w:p>
        </w:tc>
        <w:tc>
          <w:tcPr>
            <w:tcW w:w="4683" w:type="dxa"/>
            <w:tcBorders>
              <w:left w:val="single" w:sz="2" w:space="0" w:color="000000"/>
              <w:right w:val="single" w:sz="2" w:space="0" w:color="000000"/>
            </w:tcBorders>
            <w:shd w:val="clear" w:color="auto" w:fill="FFFFFF"/>
          </w:tcPr>
          <w:p w14:paraId="656A28B2" w14:textId="77777777"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kern w:val="2"/>
                <w:lang w:eastAsia="zh-CN" w:bidi="hi-IN"/>
              </w:rPr>
            </w:pPr>
          </w:p>
          <w:p w14:paraId="34A824E8" w14:textId="77777777"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kern w:val="2"/>
                <w:lang w:eastAsia="zh-CN" w:bidi="hi-IN"/>
              </w:rPr>
            </w:pPr>
            <w:r w:rsidRPr="00B12837">
              <w:rPr>
                <w:rFonts w:ascii="Times New Roman" w:eastAsia="SimSun" w:hAnsi="Times New Roman" w:cs="Times New Roman"/>
                <w:kern w:val="2"/>
                <w:lang w:eastAsia="zh-CN" w:bidi="hi-IN"/>
              </w:rPr>
              <w:t>______________________________</w:t>
            </w:r>
          </w:p>
          <w:p w14:paraId="319CB5DE" w14:textId="77777777"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b/>
                <w:bCs/>
                <w:kern w:val="2"/>
                <w:lang w:eastAsia="zh-CN" w:bidi="hi-IN"/>
              </w:rPr>
            </w:pPr>
            <w:r w:rsidRPr="00B12837">
              <w:rPr>
                <w:rFonts w:ascii="Times New Roman" w:eastAsia="SimSun" w:hAnsi="Times New Roman" w:cs="Times New Roman"/>
                <w:b/>
                <w:bCs/>
                <w:kern w:val="2"/>
                <w:lang w:eastAsia="zh-CN" w:bidi="hi-IN"/>
              </w:rPr>
              <w:t>Caroline Oliveira Costa da Silva</w:t>
            </w:r>
          </w:p>
          <w:p w14:paraId="63F9DA77" w14:textId="77777777"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76" w:lineRule="auto"/>
              <w:jc w:val="center"/>
              <w:textAlignment w:val="baseline"/>
              <w:rPr>
                <w:rFonts w:ascii="Times New Roman" w:eastAsia="SimSun" w:hAnsi="Times New Roman" w:cs="Times New Roman"/>
                <w:kern w:val="2"/>
                <w:lang w:eastAsia="zh-CN" w:bidi="hi-IN"/>
              </w:rPr>
            </w:pPr>
            <w:r w:rsidRPr="00B12837">
              <w:rPr>
                <w:rFonts w:ascii="Times New Roman" w:eastAsia="SimSun" w:hAnsi="Times New Roman" w:cs="Times New Roman"/>
                <w:kern w:val="2"/>
                <w:lang w:eastAsia="zh-CN" w:bidi="hi-IN"/>
              </w:rPr>
              <w:t>Matrícula: 932097</w:t>
            </w:r>
          </w:p>
          <w:p w14:paraId="033EF8C0" w14:textId="77777777"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b/>
                <w:bCs/>
                <w:i/>
                <w:iCs/>
                <w:kern w:val="2"/>
                <w:lang w:eastAsia="zh-CN" w:bidi="hi-IN"/>
              </w:rPr>
            </w:pPr>
            <w:r w:rsidRPr="00B12837">
              <w:rPr>
                <w:rFonts w:ascii="Times New Roman" w:eastAsia="SimSun" w:hAnsi="Times New Roman" w:cs="Times New Roman"/>
                <w:b/>
                <w:bCs/>
                <w:i/>
                <w:iCs/>
                <w:kern w:val="2"/>
                <w:lang w:eastAsia="zh-CN" w:bidi="hi-IN"/>
              </w:rPr>
              <w:t>Fundo Municipal de Saúde</w:t>
            </w:r>
          </w:p>
        </w:tc>
      </w:tr>
      <w:tr w:rsidR="00D21043" w:rsidRPr="00B12837" w14:paraId="71751430" w14:textId="77777777" w:rsidTr="007D469C">
        <w:tc>
          <w:tcPr>
            <w:tcW w:w="4683" w:type="dxa"/>
            <w:tcBorders>
              <w:left w:val="single" w:sz="2" w:space="0" w:color="000000"/>
              <w:bottom w:val="single" w:sz="2" w:space="0" w:color="000000"/>
            </w:tcBorders>
            <w:shd w:val="clear" w:color="auto" w:fill="FFFFFF"/>
          </w:tcPr>
          <w:p w14:paraId="7246C807" w14:textId="4E0EF99C"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kern w:val="2"/>
                <w:lang w:eastAsia="zh-CN" w:bidi="hi-IN"/>
              </w:rPr>
            </w:pPr>
          </w:p>
          <w:p w14:paraId="20749D4C" w14:textId="1BF60A8F"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kern w:val="2"/>
                <w:lang w:eastAsia="zh-CN" w:bidi="hi-IN"/>
              </w:rPr>
            </w:pPr>
            <w:r w:rsidRPr="00B12837">
              <w:rPr>
                <w:rFonts w:ascii="Times New Roman" w:eastAsia="SimSun" w:hAnsi="Times New Roman" w:cs="Times New Roman"/>
                <w:kern w:val="2"/>
                <w:lang w:eastAsia="zh-CN" w:bidi="hi-IN"/>
              </w:rPr>
              <w:t>_____________________________</w:t>
            </w:r>
          </w:p>
          <w:p w14:paraId="34C31DB0" w14:textId="685A8F09"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b/>
                <w:bCs/>
                <w:kern w:val="2"/>
                <w:lang w:eastAsia="zh-CN" w:bidi="hi-IN"/>
              </w:rPr>
            </w:pPr>
            <w:r w:rsidRPr="00B12837">
              <w:rPr>
                <w:rFonts w:ascii="Times New Roman" w:eastAsia="SimSun" w:hAnsi="Times New Roman" w:cs="Times New Roman"/>
                <w:b/>
                <w:bCs/>
                <w:kern w:val="2"/>
                <w:lang w:eastAsia="zh-CN" w:bidi="hi-IN"/>
              </w:rPr>
              <w:t>Gabriel Nascimento Machado</w:t>
            </w:r>
          </w:p>
          <w:p w14:paraId="3C56C1CE" w14:textId="2EA90D51"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76" w:lineRule="auto"/>
              <w:jc w:val="center"/>
              <w:textAlignment w:val="baseline"/>
              <w:rPr>
                <w:rFonts w:ascii="Times New Roman" w:eastAsia="SimSun" w:hAnsi="Times New Roman" w:cs="Times New Roman"/>
                <w:kern w:val="2"/>
                <w:lang w:eastAsia="zh-CN" w:bidi="hi-IN"/>
              </w:rPr>
            </w:pPr>
            <w:r w:rsidRPr="00B12837">
              <w:rPr>
                <w:rFonts w:ascii="Times New Roman" w:eastAsia="SimSun" w:hAnsi="Times New Roman" w:cs="Times New Roman"/>
                <w:kern w:val="2"/>
                <w:lang w:eastAsia="zh-CN" w:bidi="hi-IN"/>
              </w:rPr>
              <w:t>Matrícula: 9262-1</w:t>
            </w:r>
          </w:p>
          <w:p w14:paraId="6755BFA5" w14:textId="6A40FB98"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b/>
                <w:bCs/>
                <w:i/>
                <w:iCs/>
                <w:kern w:val="2"/>
                <w:lang w:eastAsia="zh-CN" w:bidi="hi-IN"/>
              </w:rPr>
            </w:pPr>
            <w:r w:rsidRPr="00B12837">
              <w:rPr>
                <w:rFonts w:ascii="Times New Roman" w:eastAsia="SimSun" w:hAnsi="Times New Roman" w:cs="Times New Roman"/>
                <w:b/>
                <w:bCs/>
                <w:i/>
                <w:iCs/>
                <w:kern w:val="2"/>
                <w:lang w:eastAsia="zh-CN" w:bidi="hi-IN"/>
              </w:rPr>
              <w:t>Fundo Municipal de Saúde</w:t>
            </w:r>
          </w:p>
          <w:p w14:paraId="5FA6058A" w14:textId="11B67C68"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kern w:val="2"/>
                <w:lang w:eastAsia="zh-CN" w:bidi="hi-IN"/>
              </w:rPr>
            </w:pPr>
          </w:p>
        </w:tc>
        <w:tc>
          <w:tcPr>
            <w:tcW w:w="4683" w:type="dxa"/>
            <w:tcBorders>
              <w:left w:val="single" w:sz="2" w:space="0" w:color="000000"/>
              <w:bottom w:val="single" w:sz="2" w:space="0" w:color="000000"/>
              <w:right w:val="single" w:sz="2" w:space="0" w:color="000000"/>
            </w:tcBorders>
            <w:shd w:val="clear" w:color="auto" w:fill="FFFFFF"/>
          </w:tcPr>
          <w:p w14:paraId="618D4A3E" w14:textId="77777777" w:rsidR="00561101" w:rsidRPr="00B12837" w:rsidRDefault="00561101"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kern w:val="2"/>
                <w:lang w:eastAsia="zh-CN" w:bidi="hi-IN"/>
              </w:rPr>
            </w:pPr>
          </w:p>
          <w:p w14:paraId="2DC9059A" w14:textId="61CBC68F"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kern w:val="2"/>
                <w:lang w:eastAsia="zh-CN" w:bidi="hi-IN"/>
              </w:rPr>
            </w:pPr>
            <w:r w:rsidRPr="00B12837">
              <w:rPr>
                <w:rFonts w:ascii="Times New Roman" w:eastAsia="SimSun" w:hAnsi="Times New Roman" w:cs="Times New Roman"/>
                <w:kern w:val="2"/>
                <w:lang w:eastAsia="zh-CN" w:bidi="hi-IN"/>
              </w:rPr>
              <w:t>_____________________________</w:t>
            </w:r>
          </w:p>
          <w:p w14:paraId="13E8BB6A" w14:textId="32BF584D"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b/>
                <w:bCs/>
                <w:kern w:val="2"/>
                <w:lang w:eastAsia="zh-CN" w:bidi="hi-IN"/>
              </w:rPr>
            </w:pPr>
            <w:proofErr w:type="spellStart"/>
            <w:r w:rsidRPr="00B12837">
              <w:rPr>
                <w:rFonts w:ascii="Times New Roman" w:eastAsia="SimSun" w:hAnsi="Times New Roman" w:cs="Times New Roman"/>
                <w:b/>
                <w:bCs/>
                <w:kern w:val="2"/>
                <w:lang w:eastAsia="zh-CN" w:bidi="hi-IN"/>
              </w:rPr>
              <w:t>Thayane</w:t>
            </w:r>
            <w:proofErr w:type="spellEnd"/>
            <w:r w:rsidRPr="00B12837">
              <w:rPr>
                <w:rFonts w:ascii="Times New Roman" w:eastAsia="SimSun" w:hAnsi="Times New Roman" w:cs="Times New Roman"/>
                <w:b/>
                <w:bCs/>
                <w:kern w:val="2"/>
                <w:lang w:eastAsia="zh-CN" w:bidi="hi-IN"/>
              </w:rPr>
              <w:t xml:space="preserve"> do Nascimento Silveira</w:t>
            </w:r>
          </w:p>
          <w:p w14:paraId="626A9C82" w14:textId="1D1AE68F"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76" w:lineRule="auto"/>
              <w:jc w:val="center"/>
              <w:textAlignment w:val="baseline"/>
              <w:rPr>
                <w:rFonts w:ascii="Times New Roman" w:eastAsia="SimSun" w:hAnsi="Times New Roman" w:cs="Times New Roman"/>
                <w:kern w:val="2"/>
                <w:lang w:eastAsia="zh-CN" w:bidi="hi-IN"/>
              </w:rPr>
            </w:pPr>
            <w:r w:rsidRPr="00B12837">
              <w:rPr>
                <w:rFonts w:ascii="Times New Roman" w:eastAsia="SimSun" w:hAnsi="Times New Roman" w:cs="Times New Roman"/>
                <w:kern w:val="2"/>
                <w:lang w:eastAsia="zh-CN" w:bidi="hi-IN"/>
              </w:rPr>
              <w:t xml:space="preserve">Matrícula: </w:t>
            </w:r>
            <w:r w:rsidR="00C139BD" w:rsidRPr="00B12837">
              <w:rPr>
                <w:rFonts w:ascii="Times New Roman" w:eastAsia="SimSun" w:hAnsi="Times New Roman" w:cs="Times New Roman"/>
                <w:kern w:val="2"/>
                <w:lang w:eastAsia="zh-CN" w:bidi="hi-IN"/>
              </w:rPr>
              <w:t>954.594</w:t>
            </w:r>
          </w:p>
          <w:p w14:paraId="2F03209D" w14:textId="77777777"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b/>
                <w:bCs/>
                <w:i/>
                <w:iCs/>
                <w:kern w:val="2"/>
                <w:lang w:eastAsia="zh-CN" w:bidi="hi-IN"/>
              </w:rPr>
            </w:pPr>
            <w:r w:rsidRPr="00B12837">
              <w:rPr>
                <w:rFonts w:ascii="Times New Roman" w:eastAsia="SimSun" w:hAnsi="Times New Roman" w:cs="Times New Roman"/>
                <w:b/>
                <w:bCs/>
                <w:i/>
                <w:iCs/>
                <w:kern w:val="2"/>
                <w:lang w:eastAsia="zh-CN" w:bidi="hi-IN"/>
              </w:rPr>
              <w:t>Fundo Municipal de Saúde</w:t>
            </w:r>
          </w:p>
          <w:p w14:paraId="2606E467" w14:textId="77777777" w:rsidR="00D21043" w:rsidRPr="00B12837" w:rsidRDefault="00D21043"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kern w:val="2"/>
                <w:lang w:eastAsia="zh-CN" w:bidi="hi-IN"/>
              </w:rPr>
            </w:pPr>
          </w:p>
        </w:tc>
      </w:tr>
    </w:tbl>
    <w:p w14:paraId="3803454B" w14:textId="70861580" w:rsidR="00FB01C8" w:rsidRPr="00B12837" w:rsidRDefault="00FB01C8" w:rsidP="006D0932">
      <w:pPr>
        <w:spacing w:before="120" w:afterLines="120" w:after="288" w:line="312" w:lineRule="auto"/>
        <w:jc w:val="both"/>
        <w:rPr>
          <w:rFonts w:ascii="Times New Roman" w:hAnsi="Times New Roman" w:cs="Times New Roman"/>
        </w:rPr>
      </w:pPr>
    </w:p>
    <w:tbl>
      <w:tblPr>
        <w:tblW w:w="9366" w:type="dxa"/>
        <w:jc w:val="center"/>
        <w:tblLayout w:type="fixed"/>
        <w:tblCellMar>
          <w:top w:w="55" w:type="dxa"/>
          <w:left w:w="55" w:type="dxa"/>
          <w:bottom w:w="55" w:type="dxa"/>
          <w:right w:w="55" w:type="dxa"/>
        </w:tblCellMar>
        <w:tblLook w:val="0000" w:firstRow="0" w:lastRow="0" w:firstColumn="0" w:lastColumn="0" w:noHBand="0" w:noVBand="0"/>
      </w:tblPr>
      <w:tblGrid>
        <w:gridCol w:w="9366"/>
      </w:tblGrid>
      <w:tr w:rsidR="00FB01C8" w:rsidRPr="00B12837" w14:paraId="3857417C" w14:textId="77777777" w:rsidTr="006D0932">
        <w:trPr>
          <w:jc w:val="center"/>
        </w:trPr>
        <w:tc>
          <w:tcPr>
            <w:tcW w:w="9366" w:type="dxa"/>
            <w:tcBorders>
              <w:top w:val="single" w:sz="2" w:space="0" w:color="000000"/>
              <w:left w:val="single" w:sz="2" w:space="0" w:color="000000"/>
              <w:right w:val="single" w:sz="2" w:space="0" w:color="000000"/>
            </w:tcBorders>
            <w:shd w:val="clear" w:color="auto" w:fill="EEEEEE"/>
          </w:tcPr>
          <w:p w14:paraId="3CF5AF6A" w14:textId="77777777" w:rsidR="00FB01C8" w:rsidRPr="00B12837" w:rsidRDefault="00FB01C8"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160" w:line="276" w:lineRule="auto"/>
              <w:jc w:val="center"/>
              <w:textAlignment w:val="baseline"/>
              <w:rPr>
                <w:rFonts w:ascii="Times New Roman" w:eastAsia="SimSun" w:hAnsi="Times New Roman" w:cs="Times New Roman"/>
                <w:b/>
                <w:bCs/>
                <w:color w:val="000000"/>
                <w:kern w:val="2"/>
                <w:lang w:eastAsia="zh-CN" w:bidi="hi-IN"/>
              </w:rPr>
            </w:pPr>
            <w:r w:rsidRPr="00B12837">
              <w:rPr>
                <w:rFonts w:ascii="Times New Roman" w:eastAsia="SimSun" w:hAnsi="Times New Roman" w:cs="Times New Roman"/>
                <w:b/>
                <w:bCs/>
                <w:color w:val="000000"/>
                <w:kern w:val="2"/>
                <w:lang w:eastAsia="zh-CN" w:bidi="hi-IN"/>
              </w:rPr>
              <w:t>AUTORIDADE MÁXIMA</w:t>
            </w:r>
          </w:p>
        </w:tc>
      </w:tr>
      <w:tr w:rsidR="00FB01C8" w:rsidRPr="00B12837" w14:paraId="19C22FEF" w14:textId="77777777" w:rsidTr="006D0932">
        <w:trPr>
          <w:jc w:val="center"/>
        </w:trPr>
        <w:tc>
          <w:tcPr>
            <w:tcW w:w="9366" w:type="dxa"/>
            <w:tcBorders>
              <w:left w:val="single" w:sz="2" w:space="0" w:color="000000"/>
              <w:bottom w:val="single" w:sz="2" w:space="0" w:color="000000"/>
              <w:right w:val="single" w:sz="2" w:space="0" w:color="000000"/>
            </w:tcBorders>
            <w:shd w:val="clear" w:color="auto" w:fill="FFFFFF"/>
          </w:tcPr>
          <w:p w14:paraId="067812EF" w14:textId="77777777" w:rsidR="00FB01C8" w:rsidRPr="00B12837" w:rsidRDefault="00FB01C8"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color w:val="000000"/>
                <w:kern w:val="2"/>
                <w:lang w:eastAsia="zh-CN" w:bidi="hi-IN"/>
              </w:rPr>
            </w:pPr>
          </w:p>
          <w:p w14:paraId="477B08FB" w14:textId="77777777" w:rsidR="00FB01C8" w:rsidRPr="00B12837" w:rsidRDefault="00FB01C8"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kern w:val="2"/>
                <w:lang w:eastAsia="zh-CN" w:bidi="hi-IN"/>
              </w:rPr>
            </w:pPr>
            <w:r w:rsidRPr="00B12837">
              <w:rPr>
                <w:rFonts w:ascii="Times New Roman" w:eastAsia="SimSun" w:hAnsi="Times New Roman" w:cs="Times New Roman"/>
                <w:kern w:val="2"/>
                <w:lang w:eastAsia="zh-CN" w:bidi="hi-IN"/>
              </w:rPr>
              <w:t>______________________________</w:t>
            </w:r>
          </w:p>
          <w:p w14:paraId="56145AD3" w14:textId="77777777" w:rsidR="00FB01C8" w:rsidRPr="00B12837" w:rsidRDefault="00FB01C8"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jc w:val="center"/>
              <w:textAlignment w:val="baseline"/>
              <w:rPr>
                <w:rFonts w:ascii="Times New Roman" w:eastAsia="SimSun" w:hAnsi="Times New Roman" w:cs="Times New Roman"/>
                <w:b/>
                <w:bCs/>
                <w:kern w:val="2"/>
                <w:lang w:eastAsia="zh-CN" w:bidi="hi-IN"/>
              </w:rPr>
            </w:pPr>
            <w:r w:rsidRPr="00B12837">
              <w:rPr>
                <w:rFonts w:ascii="Times New Roman" w:eastAsia="SimSun" w:hAnsi="Times New Roman" w:cs="Times New Roman"/>
                <w:b/>
                <w:bCs/>
                <w:kern w:val="2"/>
                <w:lang w:eastAsia="zh-CN" w:bidi="hi-IN"/>
              </w:rPr>
              <w:t>João Alberto Teixeira Oliveira</w:t>
            </w:r>
          </w:p>
          <w:p w14:paraId="65ED4217" w14:textId="77777777" w:rsidR="00FB01C8" w:rsidRPr="00B12837" w:rsidRDefault="00FB01C8"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76" w:lineRule="auto"/>
              <w:jc w:val="center"/>
              <w:textAlignment w:val="baseline"/>
              <w:rPr>
                <w:rFonts w:ascii="Times New Roman" w:eastAsia="SimSun" w:hAnsi="Times New Roman" w:cs="Times New Roman"/>
                <w:kern w:val="2"/>
                <w:lang w:eastAsia="zh-CN" w:bidi="hi-IN"/>
              </w:rPr>
            </w:pPr>
            <w:r w:rsidRPr="00B12837">
              <w:rPr>
                <w:rFonts w:ascii="Times New Roman" w:eastAsia="SimSun" w:hAnsi="Times New Roman" w:cs="Times New Roman"/>
                <w:kern w:val="2"/>
                <w:lang w:eastAsia="zh-CN" w:bidi="hi-IN"/>
              </w:rPr>
              <w:t>Matrícula: 80.101</w:t>
            </w:r>
          </w:p>
          <w:p w14:paraId="5A0D6CB5" w14:textId="7E7D66C5" w:rsidR="00FB01C8" w:rsidRPr="00B12837" w:rsidRDefault="00FB01C8"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b/>
                <w:bCs/>
                <w:i/>
                <w:iCs/>
                <w:kern w:val="2"/>
                <w:lang w:eastAsia="zh-CN" w:bidi="hi-IN"/>
              </w:rPr>
            </w:pPr>
            <w:r w:rsidRPr="00B12837">
              <w:rPr>
                <w:rFonts w:ascii="Times New Roman" w:eastAsia="SimSun" w:hAnsi="Times New Roman" w:cs="Times New Roman"/>
                <w:b/>
                <w:bCs/>
                <w:i/>
                <w:iCs/>
                <w:kern w:val="2"/>
                <w:lang w:eastAsia="zh-CN" w:bidi="hi-IN"/>
              </w:rPr>
              <w:t>Secretário Municipal de Saúde</w:t>
            </w:r>
          </w:p>
          <w:p w14:paraId="50103B5D" w14:textId="77777777" w:rsidR="00FB01C8" w:rsidRPr="00B12837" w:rsidRDefault="00FB01C8" w:rsidP="006D0932">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Times New Roman" w:eastAsia="SimSun" w:hAnsi="Times New Roman" w:cs="Times New Roman"/>
                <w:b/>
                <w:bCs/>
                <w:i/>
                <w:iCs/>
                <w:kern w:val="2"/>
                <w:lang w:eastAsia="zh-CN" w:bidi="hi-IN"/>
              </w:rPr>
            </w:pPr>
            <w:r w:rsidRPr="00B12837">
              <w:rPr>
                <w:rFonts w:ascii="Times New Roman" w:eastAsia="SimSun" w:hAnsi="Times New Roman" w:cs="Times New Roman"/>
                <w:b/>
                <w:bCs/>
                <w:i/>
                <w:iCs/>
                <w:kern w:val="2"/>
                <w:lang w:eastAsia="zh-CN" w:bidi="hi-IN"/>
              </w:rPr>
              <w:t>Ordenador de despesa do FMS</w:t>
            </w:r>
          </w:p>
        </w:tc>
      </w:tr>
    </w:tbl>
    <w:p w14:paraId="55304F64" w14:textId="5911F390" w:rsidR="00B62000" w:rsidRPr="00B12837" w:rsidRDefault="00B62000" w:rsidP="006D0932">
      <w:pPr>
        <w:spacing w:before="120" w:afterLines="120" w:after="288" w:line="312" w:lineRule="auto"/>
        <w:jc w:val="both"/>
        <w:rPr>
          <w:rFonts w:ascii="Times New Roman" w:hAnsi="Times New Roman" w:cs="Times New Roman"/>
          <w:b/>
          <w:bCs/>
        </w:rPr>
      </w:pPr>
    </w:p>
    <w:p w14:paraId="3701B60C" w14:textId="01537681" w:rsidR="00397BC0" w:rsidRDefault="00B12837" w:rsidP="00AE4684">
      <w:pPr>
        <w:rPr>
          <w:rFonts w:ascii="Times New Roman" w:hAnsi="Times New Roman" w:cs="Times New Roman"/>
          <w:b/>
          <w:bCs/>
        </w:rPr>
      </w:pPr>
      <w:r w:rsidRPr="00B12837">
        <w:rPr>
          <w:rFonts w:ascii="Times New Roman" w:hAnsi="Times New Roman" w:cs="Times New Roman"/>
          <w:b/>
          <w:bCs/>
        </w:rPr>
        <w:br w:type="page"/>
      </w:r>
    </w:p>
    <w:p w14:paraId="79F5F5EC" w14:textId="77777777" w:rsidR="00AE4684" w:rsidRPr="00AE4684" w:rsidRDefault="00AE4684" w:rsidP="00AE4684">
      <w:pPr>
        <w:rPr>
          <w:rFonts w:ascii="Times New Roman" w:hAnsi="Times New Roman" w:cs="Times New Roman"/>
          <w:b/>
          <w:bCs/>
        </w:rPr>
      </w:pPr>
    </w:p>
    <w:p w14:paraId="34A7EE90" w14:textId="62BBAEDD" w:rsidR="00974113" w:rsidRPr="00B12837" w:rsidRDefault="00974113" w:rsidP="00397BC0">
      <w:pPr>
        <w:spacing w:before="120" w:afterLines="120" w:after="288" w:line="312" w:lineRule="auto"/>
        <w:jc w:val="center"/>
        <w:rPr>
          <w:rFonts w:ascii="Times New Roman" w:hAnsi="Times New Roman" w:cs="Times New Roman"/>
          <w:b/>
          <w:bCs/>
          <w:sz w:val="40"/>
          <w:szCs w:val="40"/>
          <w:u w:val="single"/>
        </w:rPr>
      </w:pPr>
      <w:r w:rsidRPr="00B12837">
        <w:rPr>
          <w:rFonts w:ascii="Times New Roman" w:hAnsi="Times New Roman" w:cs="Times New Roman"/>
          <w:b/>
          <w:bCs/>
          <w:sz w:val="40"/>
          <w:szCs w:val="40"/>
          <w:u w:val="single"/>
        </w:rPr>
        <w:t>ANEXO I: MEMÓRIA DE CÁLCULO</w:t>
      </w:r>
    </w:p>
    <w:p w14:paraId="61412548" w14:textId="77777777" w:rsidR="00974113" w:rsidRPr="00135E79" w:rsidRDefault="00974113" w:rsidP="00397BC0">
      <w:pPr>
        <w:suppressAutoHyphens/>
        <w:spacing w:before="240" w:after="240" w:line="276" w:lineRule="auto"/>
        <w:ind w:firstLine="708"/>
        <w:jc w:val="both"/>
        <w:rPr>
          <w:rFonts w:ascii="Times New Roman" w:eastAsia="Calibri" w:hAnsi="Times New Roman" w:cs="Times New Roman"/>
          <w:sz w:val="22"/>
          <w:szCs w:val="22"/>
          <w:lang w:eastAsia="en-US"/>
        </w:rPr>
      </w:pPr>
      <w:r w:rsidRPr="00135E79">
        <w:rPr>
          <w:rFonts w:ascii="Times New Roman" w:eastAsia="Calibri" w:hAnsi="Times New Roman" w:cs="Times New Roman"/>
          <w:sz w:val="22"/>
          <w:szCs w:val="22"/>
          <w:lang w:eastAsia="en-US"/>
        </w:rPr>
        <w:t xml:space="preserve">Para fins de cálculo de estimativa de consumo no período de agosto/24 a agosto/25, foi realizada uma verificação do quantitativo de combustível utilizado nos últimos 12 meses (abril/23 a março/24), a fim de obtermos um padrão mais próximo da necessidade do Município. </w:t>
      </w:r>
    </w:p>
    <w:p w14:paraId="06CA60DD" w14:textId="51CF3A39" w:rsidR="00B62000" w:rsidRPr="00135E79" w:rsidRDefault="00974113" w:rsidP="00135E79">
      <w:pPr>
        <w:suppressAutoHyphens/>
        <w:spacing w:before="240" w:after="240" w:line="276" w:lineRule="auto"/>
        <w:ind w:firstLine="708"/>
        <w:jc w:val="both"/>
        <w:rPr>
          <w:rFonts w:ascii="Times New Roman" w:eastAsia="Calibri" w:hAnsi="Times New Roman" w:cs="Times New Roman"/>
          <w:sz w:val="22"/>
          <w:szCs w:val="22"/>
          <w:lang w:eastAsia="en-US"/>
        </w:rPr>
      </w:pPr>
      <w:r w:rsidRPr="00135E79">
        <w:rPr>
          <w:rFonts w:ascii="Times New Roman" w:eastAsia="Calibri" w:hAnsi="Times New Roman" w:cs="Times New Roman"/>
          <w:sz w:val="22"/>
          <w:szCs w:val="22"/>
          <w:lang w:eastAsia="en-US"/>
        </w:rPr>
        <w:t>Para tanto, foi calculada a média de consumo neste período, conforme planilhas abaixo:</w:t>
      </w:r>
    </w:p>
    <w:tbl>
      <w:tblPr>
        <w:tblW w:w="7156" w:type="dxa"/>
        <w:tblInd w:w="914" w:type="dxa"/>
        <w:tblCellMar>
          <w:left w:w="70" w:type="dxa"/>
          <w:right w:w="70" w:type="dxa"/>
        </w:tblCellMar>
        <w:tblLook w:val="04A0" w:firstRow="1" w:lastRow="0" w:firstColumn="1" w:lastColumn="0" w:noHBand="0" w:noVBand="1"/>
      </w:tblPr>
      <w:tblGrid>
        <w:gridCol w:w="3329"/>
        <w:gridCol w:w="3827"/>
      </w:tblGrid>
      <w:tr w:rsidR="00974113" w:rsidRPr="00135E79" w14:paraId="11AB57A3" w14:textId="77777777" w:rsidTr="008809EB">
        <w:trPr>
          <w:trHeight w:val="300"/>
        </w:trPr>
        <w:tc>
          <w:tcPr>
            <w:tcW w:w="7156" w:type="dxa"/>
            <w:gridSpan w:val="2"/>
            <w:tcBorders>
              <w:top w:val="single" w:sz="8" w:space="0" w:color="auto"/>
              <w:left w:val="single" w:sz="8" w:space="0" w:color="auto"/>
              <w:bottom w:val="single" w:sz="4" w:space="0" w:color="auto"/>
              <w:right w:val="single" w:sz="8" w:space="0" w:color="auto"/>
            </w:tcBorders>
            <w:shd w:val="clear" w:color="auto" w:fill="0D0D0D" w:themeFill="text1" w:themeFillTint="F2"/>
            <w:noWrap/>
            <w:vAlign w:val="bottom"/>
            <w:hideMark/>
          </w:tcPr>
          <w:p w14:paraId="15BF64CF" w14:textId="77777777" w:rsidR="00135E79" w:rsidRDefault="00974113" w:rsidP="005314D3">
            <w:pPr>
              <w:jc w:val="center"/>
              <w:rPr>
                <w:rFonts w:ascii="Times New Roman" w:hAnsi="Times New Roman" w:cs="Times New Roman"/>
                <w:b/>
                <w:bCs/>
                <w:color w:val="FFFFFF" w:themeColor="background1"/>
                <w:sz w:val="22"/>
                <w:szCs w:val="22"/>
              </w:rPr>
            </w:pPr>
            <w:r w:rsidRPr="00135E79">
              <w:rPr>
                <w:rFonts w:ascii="Times New Roman" w:hAnsi="Times New Roman" w:cs="Times New Roman"/>
                <w:b/>
                <w:bCs/>
                <w:color w:val="FFFFFF" w:themeColor="background1"/>
                <w:sz w:val="22"/>
                <w:szCs w:val="22"/>
              </w:rPr>
              <w:t xml:space="preserve">Consumo do item: </w:t>
            </w:r>
          </w:p>
          <w:p w14:paraId="0899DC76" w14:textId="19BA28E4" w:rsidR="00974113" w:rsidRPr="00135E79" w:rsidRDefault="00974113" w:rsidP="005314D3">
            <w:pPr>
              <w:jc w:val="center"/>
              <w:rPr>
                <w:rFonts w:ascii="Times New Roman" w:hAnsi="Times New Roman" w:cs="Times New Roman"/>
                <w:b/>
                <w:bCs/>
                <w:color w:val="000000"/>
                <w:sz w:val="22"/>
                <w:szCs w:val="22"/>
                <w:u w:val="single"/>
              </w:rPr>
            </w:pPr>
            <w:r w:rsidRPr="00135E79">
              <w:rPr>
                <w:rFonts w:ascii="Times New Roman" w:hAnsi="Times New Roman" w:cs="Times New Roman"/>
                <w:b/>
                <w:bCs/>
                <w:color w:val="FFFFFF" w:themeColor="background1"/>
                <w:sz w:val="22"/>
                <w:szCs w:val="22"/>
                <w:u w:val="single"/>
              </w:rPr>
              <w:t>GASOLINA</w:t>
            </w:r>
          </w:p>
        </w:tc>
      </w:tr>
      <w:tr w:rsidR="00974113" w:rsidRPr="00135E79" w14:paraId="1E1AEEC4"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tcPr>
          <w:p w14:paraId="4F395C89" w14:textId="1A7F1613" w:rsidR="00974113" w:rsidRPr="00135E79" w:rsidRDefault="00974113" w:rsidP="005314D3">
            <w:pPr>
              <w:jc w:val="center"/>
              <w:rPr>
                <w:rFonts w:ascii="Times New Roman" w:hAnsi="Times New Roman" w:cs="Times New Roman"/>
                <w:b/>
                <w:bCs/>
                <w:color w:val="FFFFFF" w:themeColor="background1"/>
                <w:sz w:val="22"/>
                <w:szCs w:val="22"/>
              </w:rPr>
            </w:pPr>
            <w:r w:rsidRPr="00135E79">
              <w:rPr>
                <w:rFonts w:ascii="Times New Roman" w:hAnsi="Times New Roman" w:cs="Times New Roman"/>
                <w:b/>
                <w:bCs/>
                <w:color w:val="FFFFFF" w:themeColor="background1"/>
                <w:sz w:val="22"/>
                <w:szCs w:val="22"/>
              </w:rPr>
              <w:t>Mês</w:t>
            </w:r>
          </w:p>
        </w:tc>
        <w:tc>
          <w:tcPr>
            <w:tcW w:w="3827"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tcPr>
          <w:p w14:paraId="669FDE2A" w14:textId="77777777" w:rsidR="00974113" w:rsidRPr="00135E79" w:rsidRDefault="00974113" w:rsidP="005314D3">
            <w:pPr>
              <w:jc w:val="center"/>
              <w:rPr>
                <w:rFonts w:ascii="Times New Roman" w:hAnsi="Times New Roman" w:cs="Times New Roman"/>
                <w:b/>
                <w:bCs/>
                <w:color w:val="FFFFFF" w:themeColor="background1"/>
                <w:sz w:val="22"/>
                <w:szCs w:val="22"/>
              </w:rPr>
            </w:pPr>
            <w:r w:rsidRPr="00135E79">
              <w:rPr>
                <w:rFonts w:ascii="Times New Roman" w:hAnsi="Times New Roman" w:cs="Times New Roman"/>
                <w:b/>
                <w:bCs/>
                <w:color w:val="FFFFFF" w:themeColor="background1"/>
                <w:sz w:val="22"/>
                <w:szCs w:val="22"/>
              </w:rPr>
              <w:t>Quantidade (litros)</w:t>
            </w:r>
          </w:p>
        </w:tc>
      </w:tr>
      <w:tr w:rsidR="00974113" w:rsidRPr="00135E79" w14:paraId="0EDEDB9C"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69233" w14:textId="77777777" w:rsidR="00974113" w:rsidRPr="00135E79" w:rsidRDefault="00974113" w:rsidP="005314D3">
            <w:pPr>
              <w:jc w:val="center"/>
              <w:rPr>
                <w:rFonts w:ascii="Times New Roman" w:hAnsi="Times New Roman" w:cs="Times New Roman"/>
                <w:b/>
                <w:bCs/>
                <w:color w:val="000000"/>
                <w:sz w:val="22"/>
                <w:szCs w:val="22"/>
              </w:rPr>
            </w:pPr>
            <w:proofErr w:type="spellStart"/>
            <w:r w:rsidRPr="00135E79">
              <w:rPr>
                <w:rFonts w:ascii="Times New Roman" w:hAnsi="Times New Roman" w:cs="Times New Roman"/>
                <w:color w:val="000000"/>
                <w:sz w:val="22"/>
                <w:szCs w:val="22"/>
              </w:rPr>
              <w:t>abr</w:t>
            </w:r>
            <w:proofErr w:type="spellEnd"/>
            <w:r w:rsidRPr="00135E79">
              <w:rPr>
                <w:rFonts w:ascii="Times New Roman" w:hAnsi="Times New Roman" w:cs="Times New Roman"/>
                <w:color w:val="000000"/>
                <w:sz w:val="22"/>
                <w:szCs w:val="22"/>
              </w:rPr>
              <w:t>/23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635C75" w14:textId="77777777" w:rsidR="00974113" w:rsidRPr="00135E79" w:rsidRDefault="00974113" w:rsidP="005314D3">
            <w:pPr>
              <w:jc w:val="center"/>
              <w:rPr>
                <w:rFonts w:ascii="Times New Roman" w:hAnsi="Times New Roman" w:cs="Times New Roman"/>
                <w:b/>
                <w:bCs/>
                <w:color w:val="000000"/>
                <w:sz w:val="22"/>
                <w:szCs w:val="22"/>
              </w:rPr>
            </w:pPr>
            <w:r w:rsidRPr="00135E79">
              <w:rPr>
                <w:rFonts w:ascii="Times New Roman" w:hAnsi="Times New Roman" w:cs="Times New Roman"/>
                <w:color w:val="000000"/>
                <w:sz w:val="22"/>
                <w:szCs w:val="22"/>
              </w:rPr>
              <w:t>4.579,364</w:t>
            </w:r>
          </w:p>
        </w:tc>
      </w:tr>
      <w:tr w:rsidR="00974113" w:rsidRPr="00135E79" w14:paraId="2C077736"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9BA0C1" w14:textId="77777777" w:rsidR="00974113" w:rsidRPr="00135E79" w:rsidRDefault="00974113" w:rsidP="005314D3">
            <w:pPr>
              <w:jc w:val="center"/>
              <w:rPr>
                <w:rFonts w:ascii="Times New Roman" w:hAnsi="Times New Roman" w:cs="Times New Roman"/>
                <w:b/>
                <w:bCs/>
                <w:color w:val="000000"/>
                <w:sz w:val="22"/>
                <w:szCs w:val="22"/>
              </w:rPr>
            </w:pPr>
            <w:proofErr w:type="spellStart"/>
            <w:r w:rsidRPr="00135E79">
              <w:rPr>
                <w:rFonts w:ascii="Times New Roman" w:hAnsi="Times New Roman" w:cs="Times New Roman"/>
                <w:color w:val="000000"/>
                <w:sz w:val="22"/>
                <w:szCs w:val="22"/>
              </w:rPr>
              <w:t>mai</w:t>
            </w:r>
            <w:proofErr w:type="spellEnd"/>
            <w:r w:rsidRPr="00135E79">
              <w:rPr>
                <w:rFonts w:ascii="Times New Roman" w:hAnsi="Times New Roman" w:cs="Times New Roman"/>
                <w:color w:val="000000"/>
                <w:sz w:val="22"/>
                <w:szCs w:val="22"/>
              </w:rPr>
              <w:t>/23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2BE9D" w14:textId="77777777" w:rsidR="00974113" w:rsidRPr="00135E79" w:rsidRDefault="00974113" w:rsidP="005314D3">
            <w:pPr>
              <w:jc w:val="center"/>
              <w:rPr>
                <w:rFonts w:ascii="Times New Roman" w:hAnsi="Times New Roman" w:cs="Times New Roman"/>
                <w:b/>
                <w:bCs/>
                <w:color w:val="000000"/>
                <w:sz w:val="22"/>
                <w:szCs w:val="22"/>
              </w:rPr>
            </w:pPr>
            <w:r w:rsidRPr="00135E79">
              <w:rPr>
                <w:rFonts w:ascii="Times New Roman" w:hAnsi="Times New Roman" w:cs="Times New Roman"/>
                <w:color w:val="000000"/>
                <w:sz w:val="22"/>
                <w:szCs w:val="22"/>
              </w:rPr>
              <w:t>5.603,364</w:t>
            </w:r>
          </w:p>
        </w:tc>
      </w:tr>
      <w:tr w:rsidR="00974113" w:rsidRPr="00135E79" w14:paraId="0293F413"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14EE" w14:textId="77777777" w:rsidR="00974113" w:rsidRPr="00135E79" w:rsidRDefault="00974113" w:rsidP="005314D3">
            <w:pPr>
              <w:jc w:val="center"/>
              <w:rPr>
                <w:rFonts w:ascii="Times New Roman" w:hAnsi="Times New Roman" w:cs="Times New Roman"/>
                <w:b/>
                <w:bCs/>
                <w:color w:val="000000"/>
                <w:sz w:val="22"/>
                <w:szCs w:val="22"/>
              </w:rPr>
            </w:pPr>
            <w:proofErr w:type="spellStart"/>
            <w:r w:rsidRPr="00135E79">
              <w:rPr>
                <w:rFonts w:ascii="Times New Roman" w:hAnsi="Times New Roman" w:cs="Times New Roman"/>
                <w:color w:val="000000"/>
                <w:sz w:val="22"/>
                <w:szCs w:val="22"/>
              </w:rPr>
              <w:t>jun</w:t>
            </w:r>
            <w:proofErr w:type="spellEnd"/>
            <w:r w:rsidRPr="00135E79">
              <w:rPr>
                <w:rFonts w:ascii="Times New Roman" w:hAnsi="Times New Roman" w:cs="Times New Roman"/>
                <w:color w:val="000000"/>
                <w:sz w:val="22"/>
                <w:szCs w:val="22"/>
              </w:rPr>
              <w:t>/23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B0BEC8" w14:textId="77777777" w:rsidR="00974113" w:rsidRPr="00135E79" w:rsidRDefault="00974113" w:rsidP="005314D3">
            <w:pPr>
              <w:jc w:val="center"/>
              <w:rPr>
                <w:rFonts w:ascii="Times New Roman" w:hAnsi="Times New Roman" w:cs="Times New Roman"/>
                <w:b/>
                <w:bCs/>
                <w:color w:val="000000"/>
                <w:sz w:val="22"/>
                <w:szCs w:val="22"/>
              </w:rPr>
            </w:pPr>
            <w:r w:rsidRPr="00135E79">
              <w:rPr>
                <w:rFonts w:ascii="Times New Roman" w:hAnsi="Times New Roman" w:cs="Times New Roman"/>
                <w:color w:val="000000"/>
                <w:sz w:val="22"/>
                <w:szCs w:val="22"/>
              </w:rPr>
              <w:t>4.910,734</w:t>
            </w:r>
          </w:p>
        </w:tc>
      </w:tr>
      <w:tr w:rsidR="00974113" w:rsidRPr="00135E79" w14:paraId="06940FB3"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72239" w14:textId="77777777" w:rsidR="00974113" w:rsidRPr="00135E79" w:rsidRDefault="00974113" w:rsidP="005314D3">
            <w:pPr>
              <w:jc w:val="center"/>
              <w:rPr>
                <w:rFonts w:ascii="Times New Roman" w:hAnsi="Times New Roman" w:cs="Times New Roman"/>
                <w:b/>
                <w:bCs/>
                <w:color w:val="000000"/>
                <w:sz w:val="22"/>
                <w:szCs w:val="22"/>
              </w:rPr>
            </w:pPr>
            <w:proofErr w:type="spellStart"/>
            <w:r w:rsidRPr="00135E79">
              <w:rPr>
                <w:rFonts w:ascii="Times New Roman" w:hAnsi="Times New Roman" w:cs="Times New Roman"/>
                <w:color w:val="000000"/>
                <w:sz w:val="22"/>
                <w:szCs w:val="22"/>
              </w:rPr>
              <w:t>jul</w:t>
            </w:r>
            <w:proofErr w:type="spellEnd"/>
            <w:r w:rsidRPr="00135E79">
              <w:rPr>
                <w:rFonts w:ascii="Times New Roman" w:hAnsi="Times New Roman" w:cs="Times New Roman"/>
                <w:color w:val="000000"/>
                <w:sz w:val="22"/>
                <w:szCs w:val="22"/>
              </w:rPr>
              <w:t>/23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B8835C" w14:textId="77777777" w:rsidR="00974113" w:rsidRPr="00135E79" w:rsidRDefault="00974113" w:rsidP="005314D3">
            <w:pPr>
              <w:jc w:val="center"/>
              <w:rPr>
                <w:rFonts w:ascii="Times New Roman" w:hAnsi="Times New Roman" w:cs="Times New Roman"/>
                <w:b/>
                <w:bCs/>
                <w:color w:val="000000"/>
                <w:sz w:val="22"/>
                <w:szCs w:val="22"/>
              </w:rPr>
            </w:pPr>
            <w:r w:rsidRPr="00135E79">
              <w:rPr>
                <w:rFonts w:ascii="Times New Roman" w:hAnsi="Times New Roman" w:cs="Times New Roman"/>
                <w:color w:val="000000"/>
                <w:sz w:val="22"/>
                <w:szCs w:val="22"/>
              </w:rPr>
              <w:t>5.078,932</w:t>
            </w:r>
          </w:p>
        </w:tc>
      </w:tr>
      <w:tr w:rsidR="00974113" w:rsidRPr="00135E79" w14:paraId="1BF4E726"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AFDFA" w14:textId="77777777" w:rsidR="00974113" w:rsidRPr="00135E79" w:rsidRDefault="00974113" w:rsidP="005314D3">
            <w:pPr>
              <w:jc w:val="center"/>
              <w:rPr>
                <w:rFonts w:ascii="Times New Roman" w:hAnsi="Times New Roman" w:cs="Times New Roman"/>
                <w:b/>
                <w:bCs/>
                <w:color w:val="000000"/>
                <w:sz w:val="22"/>
                <w:szCs w:val="22"/>
              </w:rPr>
            </w:pPr>
            <w:proofErr w:type="spellStart"/>
            <w:r w:rsidRPr="00135E79">
              <w:rPr>
                <w:rFonts w:ascii="Times New Roman" w:hAnsi="Times New Roman" w:cs="Times New Roman"/>
                <w:color w:val="000000"/>
                <w:sz w:val="22"/>
                <w:szCs w:val="22"/>
              </w:rPr>
              <w:t>ago</w:t>
            </w:r>
            <w:proofErr w:type="spellEnd"/>
            <w:r w:rsidRPr="00135E79">
              <w:rPr>
                <w:rFonts w:ascii="Times New Roman" w:hAnsi="Times New Roman" w:cs="Times New Roman"/>
                <w:color w:val="000000"/>
                <w:sz w:val="22"/>
                <w:szCs w:val="22"/>
              </w:rPr>
              <w:t>/23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5E5BD0" w14:textId="77777777" w:rsidR="00974113" w:rsidRPr="00135E79" w:rsidRDefault="00974113" w:rsidP="005314D3">
            <w:pPr>
              <w:jc w:val="center"/>
              <w:rPr>
                <w:rFonts w:ascii="Times New Roman" w:hAnsi="Times New Roman" w:cs="Times New Roman"/>
                <w:b/>
                <w:bCs/>
                <w:color w:val="000000"/>
                <w:sz w:val="22"/>
                <w:szCs w:val="22"/>
              </w:rPr>
            </w:pPr>
            <w:r w:rsidRPr="00135E79">
              <w:rPr>
                <w:rFonts w:ascii="Times New Roman" w:hAnsi="Times New Roman" w:cs="Times New Roman"/>
                <w:color w:val="000000"/>
                <w:sz w:val="22"/>
                <w:szCs w:val="22"/>
              </w:rPr>
              <w:t>5.562,429</w:t>
            </w:r>
          </w:p>
        </w:tc>
      </w:tr>
      <w:tr w:rsidR="00974113" w:rsidRPr="00135E79" w14:paraId="38781B4A"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545335" w14:textId="77777777" w:rsidR="00974113" w:rsidRPr="00135E79" w:rsidRDefault="00974113" w:rsidP="005314D3">
            <w:pPr>
              <w:jc w:val="center"/>
              <w:rPr>
                <w:rFonts w:ascii="Times New Roman" w:hAnsi="Times New Roman" w:cs="Times New Roman"/>
                <w:b/>
                <w:bCs/>
                <w:color w:val="000000"/>
                <w:sz w:val="22"/>
                <w:szCs w:val="22"/>
              </w:rPr>
            </w:pPr>
            <w:r w:rsidRPr="00135E79">
              <w:rPr>
                <w:rFonts w:ascii="Times New Roman" w:hAnsi="Times New Roman" w:cs="Times New Roman"/>
                <w:color w:val="000000"/>
                <w:sz w:val="22"/>
                <w:szCs w:val="22"/>
              </w:rPr>
              <w:t>set/23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08D249" w14:textId="77777777" w:rsidR="00974113" w:rsidRPr="00135E79" w:rsidRDefault="00974113" w:rsidP="005314D3">
            <w:pPr>
              <w:jc w:val="center"/>
              <w:rPr>
                <w:rFonts w:ascii="Times New Roman" w:hAnsi="Times New Roman" w:cs="Times New Roman"/>
                <w:b/>
                <w:bCs/>
                <w:color w:val="000000"/>
                <w:sz w:val="22"/>
                <w:szCs w:val="22"/>
              </w:rPr>
            </w:pPr>
            <w:r w:rsidRPr="00135E79">
              <w:rPr>
                <w:rFonts w:ascii="Times New Roman" w:hAnsi="Times New Roman" w:cs="Times New Roman"/>
                <w:color w:val="000000"/>
                <w:sz w:val="22"/>
                <w:szCs w:val="22"/>
              </w:rPr>
              <w:t>4.505,418</w:t>
            </w:r>
          </w:p>
        </w:tc>
      </w:tr>
      <w:tr w:rsidR="00974113" w:rsidRPr="00135E79" w14:paraId="12314749"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BBC317" w14:textId="77777777" w:rsidR="00974113" w:rsidRPr="00135E79" w:rsidRDefault="00974113" w:rsidP="005314D3">
            <w:pPr>
              <w:jc w:val="center"/>
              <w:rPr>
                <w:rFonts w:ascii="Times New Roman" w:hAnsi="Times New Roman" w:cs="Times New Roman"/>
                <w:b/>
                <w:bCs/>
                <w:color w:val="000000"/>
                <w:sz w:val="22"/>
                <w:szCs w:val="22"/>
              </w:rPr>
            </w:pPr>
            <w:r w:rsidRPr="00135E79">
              <w:rPr>
                <w:rFonts w:ascii="Times New Roman" w:hAnsi="Times New Roman" w:cs="Times New Roman"/>
                <w:color w:val="000000"/>
                <w:sz w:val="22"/>
                <w:szCs w:val="22"/>
              </w:rPr>
              <w:t>out/23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84810" w14:textId="77777777" w:rsidR="00974113" w:rsidRPr="00135E79" w:rsidRDefault="00974113" w:rsidP="005314D3">
            <w:pPr>
              <w:jc w:val="center"/>
              <w:rPr>
                <w:rFonts w:ascii="Times New Roman" w:hAnsi="Times New Roman" w:cs="Times New Roman"/>
                <w:b/>
                <w:bCs/>
                <w:color w:val="000000"/>
                <w:sz w:val="22"/>
                <w:szCs w:val="22"/>
              </w:rPr>
            </w:pPr>
            <w:r w:rsidRPr="00135E79">
              <w:rPr>
                <w:rFonts w:ascii="Times New Roman" w:hAnsi="Times New Roman" w:cs="Times New Roman"/>
                <w:color w:val="000000"/>
                <w:sz w:val="22"/>
                <w:szCs w:val="22"/>
              </w:rPr>
              <w:t>5.075,115</w:t>
            </w:r>
          </w:p>
        </w:tc>
      </w:tr>
      <w:tr w:rsidR="00974113" w:rsidRPr="00135E79" w14:paraId="7BFC6243"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87B36" w14:textId="77777777" w:rsidR="00974113" w:rsidRPr="00135E79" w:rsidRDefault="00974113" w:rsidP="005314D3">
            <w:pPr>
              <w:jc w:val="center"/>
              <w:rPr>
                <w:rFonts w:ascii="Times New Roman" w:hAnsi="Times New Roman" w:cs="Times New Roman"/>
                <w:b/>
                <w:bCs/>
                <w:color w:val="000000"/>
                <w:sz w:val="22"/>
                <w:szCs w:val="22"/>
              </w:rPr>
            </w:pPr>
            <w:proofErr w:type="spellStart"/>
            <w:r w:rsidRPr="00135E79">
              <w:rPr>
                <w:rFonts w:ascii="Times New Roman" w:hAnsi="Times New Roman" w:cs="Times New Roman"/>
                <w:color w:val="000000"/>
                <w:sz w:val="22"/>
                <w:szCs w:val="22"/>
              </w:rPr>
              <w:t>nov</w:t>
            </w:r>
            <w:proofErr w:type="spellEnd"/>
            <w:r w:rsidRPr="00135E79">
              <w:rPr>
                <w:rFonts w:ascii="Times New Roman" w:hAnsi="Times New Roman" w:cs="Times New Roman"/>
                <w:color w:val="000000"/>
                <w:sz w:val="22"/>
                <w:szCs w:val="22"/>
              </w:rPr>
              <w:t>/23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EB893B" w14:textId="77777777" w:rsidR="00974113" w:rsidRPr="00135E79" w:rsidRDefault="00974113" w:rsidP="005314D3">
            <w:pPr>
              <w:jc w:val="center"/>
              <w:rPr>
                <w:rFonts w:ascii="Times New Roman" w:hAnsi="Times New Roman" w:cs="Times New Roman"/>
                <w:b/>
                <w:bCs/>
                <w:color w:val="000000"/>
                <w:sz w:val="22"/>
                <w:szCs w:val="22"/>
              </w:rPr>
            </w:pPr>
            <w:r w:rsidRPr="00135E79">
              <w:rPr>
                <w:rFonts w:ascii="Times New Roman" w:hAnsi="Times New Roman" w:cs="Times New Roman"/>
                <w:color w:val="000000"/>
                <w:sz w:val="22"/>
                <w:szCs w:val="22"/>
              </w:rPr>
              <w:t>5.038,761</w:t>
            </w:r>
          </w:p>
        </w:tc>
      </w:tr>
      <w:tr w:rsidR="00974113" w:rsidRPr="00135E79" w14:paraId="519F74B3"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52AFA2" w14:textId="77777777" w:rsidR="00974113" w:rsidRPr="00135E79" w:rsidRDefault="00974113" w:rsidP="005314D3">
            <w:pPr>
              <w:jc w:val="center"/>
              <w:rPr>
                <w:rFonts w:ascii="Times New Roman" w:hAnsi="Times New Roman" w:cs="Times New Roman"/>
                <w:b/>
                <w:bCs/>
                <w:color w:val="000000"/>
                <w:sz w:val="22"/>
                <w:szCs w:val="22"/>
              </w:rPr>
            </w:pPr>
            <w:r w:rsidRPr="00135E79">
              <w:rPr>
                <w:rFonts w:ascii="Times New Roman" w:hAnsi="Times New Roman" w:cs="Times New Roman"/>
                <w:color w:val="000000"/>
                <w:sz w:val="22"/>
                <w:szCs w:val="22"/>
              </w:rPr>
              <w:t>dez/23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28A71B" w14:textId="77777777" w:rsidR="00974113" w:rsidRPr="00135E79" w:rsidRDefault="00974113" w:rsidP="005314D3">
            <w:pPr>
              <w:jc w:val="center"/>
              <w:rPr>
                <w:rFonts w:ascii="Times New Roman" w:hAnsi="Times New Roman" w:cs="Times New Roman"/>
                <w:b/>
                <w:bCs/>
                <w:color w:val="000000"/>
                <w:sz w:val="22"/>
                <w:szCs w:val="22"/>
              </w:rPr>
            </w:pPr>
            <w:r w:rsidRPr="00135E79">
              <w:rPr>
                <w:rFonts w:ascii="Times New Roman" w:hAnsi="Times New Roman" w:cs="Times New Roman"/>
                <w:color w:val="000000"/>
                <w:sz w:val="22"/>
                <w:szCs w:val="22"/>
              </w:rPr>
              <w:t>4.937,662</w:t>
            </w:r>
          </w:p>
        </w:tc>
      </w:tr>
      <w:tr w:rsidR="00974113" w:rsidRPr="00135E79" w14:paraId="49EDE336"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CD236" w14:textId="77777777" w:rsidR="00974113" w:rsidRPr="00135E79" w:rsidRDefault="00974113" w:rsidP="005314D3">
            <w:pPr>
              <w:jc w:val="center"/>
              <w:rPr>
                <w:rFonts w:ascii="Times New Roman" w:hAnsi="Times New Roman" w:cs="Times New Roman"/>
                <w:color w:val="000000"/>
                <w:sz w:val="22"/>
                <w:szCs w:val="22"/>
              </w:rPr>
            </w:pPr>
            <w:proofErr w:type="spellStart"/>
            <w:r w:rsidRPr="00135E79">
              <w:rPr>
                <w:rFonts w:ascii="Times New Roman" w:hAnsi="Times New Roman" w:cs="Times New Roman"/>
                <w:color w:val="000000"/>
                <w:sz w:val="22"/>
                <w:szCs w:val="22"/>
              </w:rPr>
              <w:t>jan</w:t>
            </w:r>
            <w:proofErr w:type="spellEnd"/>
            <w:r w:rsidRPr="00135E79">
              <w:rPr>
                <w:rFonts w:ascii="Times New Roman" w:hAnsi="Times New Roman" w:cs="Times New Roman"/>
                <w:color w:val="000000"/>
                <w:sz w:val="22"/>
                <w:szCs w:val="22"/>
              </w:rPr>
              <w:t>/24</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963FE" w14:textId="77777777" w:rsidR="00974113" w:rsidRPr="00135E79" w:rsidRDefault="0097411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5.312,962</w:t>
            </w:r>
          </w:p>
        </w:tc>
      </w:tr>
      <w:tr w:rsidR="00974113" w:rsidRPr="00135E79" w14:paraId="62F10ED8"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326396" w14:textId="77777777" w:rsidR="00974113" w:rsidRPr="00135E79" w:rsidRDefault="00974113" w:rsidP="005314D3">
            <w:pPr>
              <w:jc w:val="center"/>
              <w:rPr>
                <w:rFonts w:ascii="Times New Roman" w:hAnsi="Times New Roman" w:cs="Times New Roman"/>
                <w:color w:val="000000"/>
                <w:sz w:val="22"/>
                <w:szCs w:val="22"/>
              </w:rPr>
            </w:pPr>
            <w:proofErr w:type="spellStart"/>
            <w:r w:rsidRPr="00135E79">
              <w:rPr>
                <w:rFonts w:ascii="Times New Roman" w:hAnsi="Times New Roman" w:cs="Times New Roman"/>
                <w:color w:val="000000"/>
                <w:sz w:val="22"/>
                <w:szCs w:val="22"/>
              </w:rPr>
              <w:t>fev</w:t>
            </w:r>
            <w:proofErr w:type="spellEnd"/>
            <w:r w:rsidRPr="00135E79">
              <w:rPr>
                <w:rFonts w:ascii="Times New Roman" w:hAnsi="Times New Roman" w:cs="Times New Roman"/>
                <w:color w:val="000000"/>
                <w:sz w:val="22"/>
                <w:szCs w:val="22"/>
              </w:rPr>
              <w:t>/24</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234A96" w14:textId="77777777" w:rsidR="00974113" w:rsidRPr="00135E79" w:rsidRDefault="0097411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4.382,997</w:t>
            </w:r>
          </w:p>
        </w:tc>
      </w:tr>
      <w:tr w:rsidR="00974113" w:rsidRPr="00135E79" w14:paraId="314B9867"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D350B4" w14:textId="77777777" w:rsidR="00974113" w:rsidRPr="00135E79" w:rsidRDefault="0097411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mar/24</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CBFA3B" w14:textId="77777777" w:rsidR="00974113" w:rsidRPr="00135E79" w:rsidRDefault="0097411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5.653,511</w:t>
            </w:r>
          </w:p>
        </w:tc>
      </w:tr>
      <w:tr w:rsidR="00974113" w:rsidRPr="00135E79" w14:paraId="67F7D525"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tcPr>
          <w:p w14:paraId="3C2281A2" w14:textId="77777777" w:rsidR="00974113" w:rsidRPr="00CE547C" w:rsidRDefault="00974113" w:rsidP="005314D3">
            <w:pPr>
              <w:jc w:val="center"/>
              <w:rPr>
                <w:rFonts w:ascii="Times New Roman" w:hAnsi="Times New Roman" w:cs="Times New Roman"/>
                <w:b/>
                <w:bCs/>
                <w:color w:val="FFFFFF" w:themeColor="background1"/>
                <w:sz w:val="22"/>
                <w:szCs w:val="22"/>
              </w:rPr>
            </w:pPr>
            <w:r w:rsidRPr="00CE547C">
              <w:rPr>
                <w:rFonts w:ascii="Times New Roman" w:hAnsi="Times New Roman" w:cs="Times New Roman"/>
                <w:b/>
                <w:bCs/>
                <w:color w:val="FFFFFF" w:themeColor="background1"/>
                <w:sz w:val="22"/>
                <w:szCs w:val="22"/>
              </w:rPr>
              <w:t>Total</w:t>
            </w:r>
          </w:p>
        </w:tc>
        <w:tc>
          <w:tcPr>
            <w:tcW w:w="3827"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tcPr>
          <w:p w14:paraId="12D3F201" w14:textId="77777777" w:rsidR="00974113" w:rsidRPr="00CE547C" w:rsidRDefault="00974113" w:rsidP="005314D3">
            <w:pPr>
              <w:jc w:val="center"/>
              <w:rPr>
                <w:rFonts w:ascii="Times New Roman" w:hAnsi="Times New Roman" w:cs="Times New Roman"/>
                <w:b/>
                <w:bCs/>
                <w:color w:val="FFFFFF" w:themeColor="background1"/>
                <w:sz w:val="22"/>
                <w:szCs w:val="22"/>
                <w:u w:val="single"/>
              </w:rPr>
            </w:pPr>
            <w:r w:rsidRPr="00CE547C">
              <w:rPr>
                <w:rFonts w:ascii="Times New Roman" w:hAnsi="Times New Roman" w:cs="Times New Roman"/>
                <w:b/>
                <w:bCs/>
                <w:color w:val="FFFFFF" w:themeColor="background1"/>
                <w:sz w:val="22"/>
                <w:szCs w:val="22"/>
                <w:u w:val="single"/>
              </w:rPr>
              <w:t>60.641,25</w:t>
            </w:r>
          </w:p>
        </w:tc>
      </w:tr>
      <w:tr w:rsidR="00974113" w:rsidRPr="00135E79" w14:paraId="44903BEC" w14:textId="77777777" w:rsidTr="008809EB">
        <w:trPr>
          <w:trHeight w:val="300"/>
        </w:trPr>
        <w:tc>
          <w:tcPr>
            <w:tcW w:w="7156" w:type="dxa"/>
            <w:gridSpan w:val="2"/>
            <w:tcBorders>
              <w:top w:val="single" w:sz="8" w:space="0" w:color="auto"/>
              <w:left w:val="single" w:sz="8" w:space="0" w:color="auto"/>
              <w:bottom w:val="single" w:sz="4" w:space="0" w:color="auto"/>
              <w:right w:val="single" w:sz="8" w:space="0" w:color="auto"/>
            </w:tcBorders>
            <w:shd w:val="clear" w:color="auto" w:fill="0D0D0D" w:themeFill="text1" w:themeFillTint="F2"/>
            <w:noWrap/>
            <w:vAlign w:val="bottom"/>
          </w:tcPr>
          <w:p w14:paraId="18F68670" w14:textId="77777777" w:rsidR="00974113" w:rsidRPr="00135E79" w:rsidRDefault="00974113" w:rsidP="005314D3">
            <w:pPr>
              <w:jc w:val="center"/>
              <w:rPr>
                <w:rFonts w:ascii="Times New Roman" w:hAnsi="Times New Roman" w:cs="Times New Roman"/>
                <w:b/>
                <w:bCs/>
                <w:color w:val="FFFFFF" w:themeColor="background1"/>
                <w:sz w:val="22"/>
                <w:szCs w:val="22"/>
              </w:rPr>
            </w:pPr>
            <w:r w:rsidRPr="00135E79">
              <w:rPr>
                <w:rFonts w:ascii="Times New Roman" w:hAnsi="Times New Roman" w:cs="Times New Roman"/>
                <w:b/>
                <w:bCs/>
                <w:color w:val="FFFFFF" w:themeColor="background1"/>
                <w:sz w:val="22"/>
                <w:szCs w:val="22"/>
              </w:rPr>
              <w:t>Cálculo da Média - Divido por 12 meses</w:t>
            </w:r>
          </w:p>
        </w:tc>
      </w:tr>
      <w:tr w:rsidR="00974113" w:rsidRPr="00135E79" w14:paraId="78ACB1EF" w14:textId="77777777" w:rsidTr="008809EB">
        <w:trPr>
          <w:trHeight w:val="300"/>
        </w:trPr>
        <w:tc>
          <w:tcPr>
            <w:tcW w:w="7156" w:type="dxa"/>
            <w:gridSpan w:val="2"/>
            <w:tcBorders>
              <w:top w:val="single" w:sz="8" w:space="0" w:color="auto"/>
              <w:left w:val="single" w:sz="8" w:space="0" w:color="auto"/>
              <w:bottom w:val="single" w:sz="4" w:space="0" w:color="auto"/>
              <w:right w:val="single" w:sz="8" w:space="0" w:color="auto"/>
            </w:tcBorders>
            <w:shd w:val="clear" w:color="auto" w:fill="auto"/>
            <w:noWrap/>
            <w:vAlign w:val="bottom"/>
          </w:tcPr>
          <w:p w14:paraId="6C57A047" w14:textId="77777777" w:rsidR="00974113" w:rsidRPr="00135E79" w:rsidRDefault="00974113" w:rsidP="005314D3">
            <w:pPr>
              <w:jc w:val="center"/>
              <w:rPr>
                <w:rFonts w:ascii="Times New Roman" w:hAnsi="Times New Roman" w:cs="Times New Roman"/>
                <w:b/>
                <w:bCs/>
                <w:color w:val="000000"/>
                <w:sz w:val="22"/>
                <w:szCs w:val="22"/>
              </w:rPr>
            </w:pPr>
            <w:r w:rsidRPr="00135E79">
              <w:rPr>
                <w:rFonts w:ascii="Times New Roman" w:hAnsi="Times New Roman" w:cs="Times New Roman"/>
                <w:b/>
                <w:bCs/>
                <w:color w:val="000000"/>
                <w:sz w:val="22"/>
                <w:szCs w:val="22"/>
              </w:rPr>
              <w:t>5.053,44</w:t>
            </w:r>
          </w:p>
        </w:tc>
      </w:tr>
      <w:tr w:rsidR="00974113" w:rsidRPr="00135E79" w14:paraId="082AC342" w14:textId="77777777" w:rsidTr="008809EB">
        <w:trPr>
          <w:trHeight w:val="300"/>
        </w:trPr>
        <w:tc>
          <w:tcPr>
            <w:tcW w:w="7156" w:type="dxa"/>
            <w:gridSpan w:val="2"/>
            <w:tcBorders>
              <w:top w:val="single" w:sz="8" w:space="0" w:color="auto"/>
              <w:left w:val="single" w:sz="8" w:space="0" w:color="auto"/>
              <w:bottom w:val="single" w:sz="4" w:space="0" w:color="auto"/>
              <w:right w:val="single" w:sz="8" w:space="0" w:color="auto"/>
            </w:tcBorders>
            <w:shd w:val="clear" w:color="auto" w:fill="0D0D0D" w:themeFill="text1" w:themeFillTint="F2"/>
            <w:noWrap/>
            <w:vAlign w:val="bottom"/>
          </w:tcPr>
          <w:p w14:paraId="14331EA1" w14:textId="77777777" w:rsidR="00974113" w:rsidRPr="00135E79" w:rsidRDefault="00974113" w:rsidP="005314D3">
            <w:pPr>
              <w:jc w:val="center"/>
              <w:rPr>
                <w:rFonts w:ascii="Times New Roman" w:hAnsi="Times New Roman" w:cs="Times New Roman"/>
                <w:b/>
                <w:bCs/>
                <w:color w:val="FFFFFF" w:themeColor="background1"/>
                <w:sz w:val="22"/>
                <w:szCs w:val="22"/>
              </w:rPr>
            </w:pPr>
            <w:r w:rsidRPr="00135E79">
              <w:rPr>
                <w:rFonts w:ascii="Times New Roman" w:hAnsi="Times New Roman" w:cs="Times New Roman"/>
                <w:b/>
                <w:bCs/>
                <w:color w:val="FFFFFF" w:themeColor="background1"/>
                <w:sz w:val="22"/>
                <w:szCs w:val="22"/>
              </w:rPr>
              <w:t>Cálculo Anual - Multiplicado por 12 meses</w:t>
            </w:r>
          </w:p>
        </w:tc>
      </w:tr>
      <w:tr w:rsidR="00974113" w:rsidRPr="00135E79" w14:paraId="47103540" w14:textId="77777777" w:rsidTr="008809EB">
        <w:trPr>
          <w:trHeight w:val="300"/>
        </w:trPr>
        <w:tc>
          <w:tcPr>
            <w:tcW w:w="7156" w:type="dxa"/>
            <w:gridSpan w:val="2"/>
            <w:tcBorders>
              <w:top w:val="single" w:sz="8" w:space="0" w:color="auto"/>
              <w:left w:val="single" w:sz="8" w:space="0" w:color="auto"/>
              <w:bottom w:val="single" w:sz="8" w:space="0" w:color="auto"/>
              <w:right w:val="single" w:sz="8" w:space="0" w:color="auto"/>
            </w:tcBorders>
            <w:shd w:val="clear" w:color="auto" w:fill="auto"/>
            <w:noWrap/>
            <w:vAlign w:val="bottom"/>
          </w:tcPr>
          <w:p w14:paraId="6B917A5D" w14:textId="77777777" w:rsidR="00974113" w:rsidRPr="00135E79" w:rsidRDefault="00974113" w:rsidP="005314D3">
            <w:pPr>
              <w:jc w:val="center"/>
              <w:rPr>
                <w:rFonts w:ascii="Times New Roman" w:hAnsi="Times New Roman" w:cs="Times New Roman"/>
                <w:b/>
                <w:bCs/>
                <w:color w:val="000000"/>
                <w:sz w:val="22"/>
                <w:szCs w:val="22"/>
              </w:rPr>
            </w:pPr>
            <w:r w:rsidRPr="00135E79">
              <w:rPr>
                <w:rFonts w:ascii="Times New Roman" w:hAnsi="Times New Roman" w:cs="Times New Roman"/>
                <w:b/>
                <w:bCs/>
                <w:color w:val="000000"/>
                <w:sz w:val="22"/>
                <w:szCs w:val="22"/>
              </w:rPr>
              <w:t>60.641,25 litros</w:t>
            </w:r>
          </w:p>
        </w:tc>
      </w:tr>
      <w:tr w:rsidR="00974113" w:rsidRPr="00135E79" w14:paraId="1453B3FB" w14:textId="77777777" w:rsidTr="008809EB">
        <w:trPr>
          <w:trHeight w:val="300"/>
        </w:trPr>
        <w:tc>
          <w:tcPr>
            <w:tcW w:w="7156" w:type="dxa"/>
            <w:gridSpan w:val="2"/>
            <w:tcBorders>
              <w:top w:val="single" w:sz="8" w:space="0" w:color="auto"/>
              <w:left w:val="single" w:sz="8" w:space="0" w:color="auto"/>
              <w:bottom w:val="single" w:sz="4" w:space="0" w:color="auto"/>
              <w:right w:val="single" w:sz="8" w:space="0" w:color="auto"/>
            </w:tcBorders>
            <w:shd w:val="clear" w:color="auto" w:fill="0D0D0D" w:themeFill="text1" w:themeFillTint="F2"/>
            <w:noWrap/>
            <w:vAlign w:val="bottom"/>
          </w:tcPr>
          <w:p w14:paraId="53D7AEA4" w14:textId="77777777" w:rsidR="00974113" w:rsidRPr="00135E79" w:rsidRDefault="00974113" w:rsidP="005314D3">
            <w:pPr>
              <w:jc w:val="center"/>
              <w:rPr>
                <w:rFonts w:ascii="Times New Roman" w:hAnsi="Times New Roman" w:cs="Times New Roman"/>
                <w:color w:val="000000"/>
                <w:sz w:val="22"/>
                <w:szCs w:val="22"/>
              </w:rPr>
            </w:pPr>
            <w:r w:rsidRPr="00135E79">
              <w:rPr>
                <w:rFonts w:ascii="Times New Roman" w:hAnsi="Times New Roman" w:cs="Times New Roman"/>
                <w:b/>
                <w:bCs/>
                <w:color w:val="FFFFFF" w:themeColor="background1"/>
                <w:sz w:val="22"/>
                <w:szCs w:val="22"/>
                <w:shd w:val="clear" w:color="auto" w:fill="0D0D0D" w:themeFill="text1" w:themeFillTint="F2"/>
              </w:rPr>
              <w:t>Acréscimo de 50% - Margem de Segurança para o novo</w:t>
            </w:r>
            <w:r w:rsidRPr="00135E79">
              <w:rPr>
                <w:rFonts w:ascii="Times New Roman" w:hAnsi="Times New Roman" w:cs="Times New Roman"/>
                <w:b/>
                <w:bCs/>
                <w:color w:val="FFFFFF" w:themeColor="background1"/>
                <w:sz w:val="22"/>
                <w:szCs w:val="22"/>
              </w:rPr>
              <w:t xml:space="preserve"> período</w:t>
            </w:r>
          </w:p>
        </w:tc>
      </w:tr>
      <w:tr w:rsidR="00974113" w:rsidRPr="00135E79" w14:paraId="41C444B9" w14:textId="77777777" w:rsidTr="008809EB">
        <w:trPr>
          <w:trHeight w:val="300"/>
        </w:trPr>
        <w:tc>
          <w:tcPr>
            <w:tcW w:w="7156" w:type="dxa"/>
            <w:gridSpan w:val="2"/>
            <w:tcBorders>
              <w:top w:val="single" w:sz="8" w:space="0" w:color="auto"/>
              <w:left w:val="single" w:sz="8" w:space="0" w:color="auto"/>
              <w:bottom w:val="single" w:sz="4" w:space="0" w:color="auto"/>
              <w:right w:val="single" w:sz="8" w:space="0" w:color="auto"/>
            </w:tcBorders>
            <w:shd w:val="clear" w:color="auto" w:fill="BFBFBF" w:themeFill="background1" w:themeFillShade="BF"/>
            <w:noWrap/>
            <w:vAlign w:val="bottom"/>
          </w:tcPr>
          <w:p w14:paraId="6A2C54F6" w14:textId="77777777" w:rsidR="00974113" w:rsidRPr="00135E79" w:rsidRDefault="00974113" w:rsidP="005314D3">
            <w:pPr>
              <w:jc w:val="center"/>
              <w:rPr>
                <w:rFonts w:ascii="Times New Roman" w:hAnsi="Times New Roman" w:cs="Times New Roman"/>
                <w:b/>
                <w:bCs/>
                <w:color w:val="000000"/>
                <w:sz w:val="22"/>
                <w:szCs w:val="22"/>
              </w:rPr>
            </w:pPr>
            <w:r w:rsidRPr="00135E79">
              <w:rPr>
                <w:rFonts w:ascii="Times New Roman" w:hAnsi="Times New Roman" w:cs="Times New Roman"/>
                <w:b/>
                <w:bCs/>
                <w:color w:val="000000"/>
                <w:sz w:val="22"/>
                <w:szCs w:val="22"/>
              </w:rPr>
              <w:t>90.961,87 litros</w:t>
            </w:r>
          </w:p>
        </w:tc>
      </w:tr>
    </w:tbl>
    <w:p w14:paraId="7BB580CA" w14:textId="77777777" w:rsidR="00B62000" w:rsidRPr="00135E79" w:rsidRDefault="00B62000" w:rsidP="006D0932">
      <w:pPr>
        <w:tabs>
          <w:tab w:val="left" w:pos="2475"/>
        </w:tabs>
        <w:suppressAutoHyphens/>
        <w:spacing w:before="240" w:after="240" w:line="276" w:lineRule="auto"/>
        <w:jc w:val="both"/>
        <w:rPr>
          <w:rFonts w:ascii="Times New Roman" w:eastAsia="Calibri" w:hAnsi="Times New Roman" w:cs="Times New Roman"/>
          <w:sz w:val="22"/>
          <w:szCs w:val="22"/>
          <w:lang w:eastAsia="en-US"/>
        </w:rPr>
      </w:pPr>
    </w:p>
    <w:tbl>
      <w:tblPr>
        <w:tblW w:w="7156" w:type="dxa"/>
        <w:tblInd w:w="914" w:type="dxa"/>
        <w:tblCellMar>
          <w:left w:w="70" w:type="dxa"/>
          <w:right w:w="70" w:type="dxa"/>
        </w:tblCellMar>
        <w:tblLook w:val="04A0" w:firstRow="1" w:lastRow="0" w:firstColumn="1" w:lastColumn="0" w:noHBand="0" w:noVBand="1"/>
      </w:tblPr>
      <w:tblGrid>
        <w:gridCol w:w="3329"/>
        <w:gridCol w:w="3827"/>
      </w:tblGrid>
      <w:tr w:rsidR="00C810F3" w:rsidRPr="00135E79" w14:paraId="62EE6943" w14:textId="77777777" w:rsidTr="008809EB">
        <w:trPr>
          <w:trHeight w:val="300"/>
        </w:trPr>
        <w:tc>
          <w:tcPr>
            <w:tcW w:w="7156" w:type="dxa"/>
            <w:gridSpan w:val="2"/>
            <w:tcBorders>
              <w:top w:val="single" w:sz="8" w:space="0" w:color="auto"/>
              <w:left w:val="single" w:sz="8" w:space="0" w:color="auto"/>
              <w:bottom w:val="single" w:sz="4" w:space="0" w:color="auto"/>
              <w:right w:val="single" w:sz="8" w:space="0" w:color="auto"/>
            </w:tcBorders>
            <w:shd w:val="clear" w:color="auto" w:fill="0D0D0D" w:themeFill="text1" w:themeFillTint="F2"/>
            <w:noWrap/>
            <w:vAlign w:val="bottom"/>
            <w:hideMark/>
          </w:tcPr>
          <w:p w14:paraId="05CD7A95" w14:textId="77777777" w:rsidR="00CE547C" w:rsidRPr="00CE547C" w:rsidRDefault="00C810F3" w:rsidP="005314D3">
            <w:pPr>
              <w:jc w:val="center"/>
              <w:rPr>
                <w:rFonts w:ascii="Times New Roman" w:hAnsi="Times New Roman" w:cs="Times New Roman"/>
                <w:b/>
                <w:bCs/>
                <w:color w:val="FFFFFF" w:themeColor="background1"/>
                <w:sz w:val="22"/>
                <w:szCs w:val="22"/>
              </w:rPr>
            </w:pPr>
            <w:r w:rsidRPr="00CE547C">
              <w:rPr>
                <w:rFonts w:ascii="Times New Roman" w:hAnsi="Times New Roman" w:cs="Times New Roman"/>
                <w:b/>
                <w:bCs/>
                <w:color w:val="FFFFFF" w:themeColor="background1"/>
                <w:sz w:val="22"/>
                <w:szCs w:val="22"/>
              </w:rPr>
              <w:t>Consumo do item:</w:t>
            </w:r>
          </w:p>
          <w:p w14:paraId="1B067CCC" w14:textId="0D40B0DB" w:rsidR="00C810F3" w:rsidRPr="00CE547C" w:rsidRDefault="00C810F3" w:rsidP="005314D3">
            <w:pPr>
              <w:jc w:val="center"/>
              <w:rPr>
                <w:rFonts w:ascii="Times New Roman" w:hAnsi="Times New Roman" w:cs="Times New Roman"/>
                <w:b/>
                <w:bCs/>
                <w:color w:val="000000"/>
                <w:sz w:val="22"/>
                <w:szCs w:val="22"/>
                <w:u w:val="single"/>
              </w:rPr>
            </w:pPr>
            <w:r w:rsidRPr="00CE547C">
              <w:rPr>
                <w:rFonts w:ascii="Times New Roman" w:hAnsi="Times New Roman" w:cs="Times New Roman"/>
                <w:b/>
                <w:bCs/>
                <w:color w:val="FFFFFF" w:themeColor="background1"/>
                <w:sz w:val="22"/>
                <w:szCs w:val="22"/>
              </w:rPr>
              <w:t xml:space="preserve"> </w:t>
            </w:r>
            <w:r w:rsidRPr="00CE547C">
              <w:rPr>
                <w:rFonts w:ascii="Times New Roman" w:hAnsi="Times New Roman" w:cs="Times New Roman"/>
                <w:b/>
                <w:bCs/>
                <w:color w:val="FFFFFF" w:themeColor="background1"/>
                <w:sz w:val="22"/>
                <w:szCs w:val="22"/>
                <w:u w:val="single"/>
              </w:rPr>
              <w:t>DIESEL S-10</w:t>
            </w:r>
          </w:p>
        </w:tc>
      </w:tr>
      <w:tr w:rsidR="00C810F3" w:rsidRPr="00135E79" w14:paraId="01A473C9"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tcPr>
          <w:p w14:paraId="4E5CA532" w14:textId="2DE6C183" w:rsidR="00C810F3" w:rsidRPr="00CE547C" w:rsidRDefault="00C810F3" w:rsidP="005314D3">
            <w:pPr>
              <w:jc w:val="center"/>
              <w:rPr>
                <w:rFonts w:ascii="Times New Roman" w:hAnsi="Times New Roman" w:cs="Times New Roman"/>
                <w:b/>
                <w:bCs/>
                <w:color w:val="FFFFFF" w:themeColor="background1"/>
                <w:sz w:val="22"/>
                <w:szCs w:val="22"/>
              </w:rPr>
            </w:pPr>
            <w:r w:rsidRPr="00CE547C">
              <w:rPr>
                <w:rFonts w:ascii="Times New Roman" w:hAnsi="Times New Roman" w:cs="Times New Roman"/>
                <w:b/>
                <w:bCs/>
                <w:color w:val="FFFFFF" w:themeColor="background1"/>
                <w:sz w:val="22"/>
                <w:szCs w:val="22"/>
              </w:rPr>
              <w:t>Mês</w:t>
            </w:r>
          </w:p>
        </w:tc>
        <w:tc>
          <w:tcPr>
            <w:tcW w:w="3827"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tcPr>
          <w:p w14:paraId="533A60E8" w14:textId="77777777" w:rsidR="00C810F3" w:rsidRPr="00CE547C" w:rsidRDefault="00C810F3" w:rsidP="005314D3">
            <w:pPr>
              <w:jc w:val="center"/>
              <w:rPr>
                <w:rFonts w:ascii="Times New Roman" w:hAnsi="Times New Roman" w:cs="Times New Roman"/>
                <w:b/>
                <w:bCs/>
                <w:color w:val="FFFFFF" w:themeColor="background1"/>
                <w:sz w:val="22"/>
                <w:szCs w:val="22"/>
              </w:rPr>
            </w:pPr>
            <w:r w:rsidRPr="00CE547C">
              <w:rPr>
                <w:rFonts w:ascii="Times New Roman" w:hAnsi="Times New Roman" w:cs="Times New Roman"/>
                <w:b/>
                <w:bCs/>
                <w:color w:val="FFFFFF" w:themeColor="background1"/>
                <w:sz w:val="22"/>
                <w:szCs w:val="22"/>
              </w:rPr>
              <w:t>Quantidade</w:t>
            </w:r>
          </w:p>
        </w:tc>
      </w:tr>
      <w:tr w:rsidR="00C810F3" w:rsidRPr="00135E79" w14:paraId="0155B9BB"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FA8EC8" w14:textId="77777777" w:rsidR="00C810F3" w:rsidRPr="00135E79" w:rsidRDefault="00C810F3" w:rsidP="005314D3">
            <w:pPr>
              <w:jc w:val="center"/>
              <w:rPr>
                <w:rFonts w:ascii="Times New Roman" w:hAnsi="Times New Roman" w:cs="Times New Roman"/>
                <w:b/>
                <w:bCs/>
                <w:color w:val="000000"/>
                <w:sz w:val="22"/>
                <w:szCs w:val="22"/>
              </w:rPr>
            </w:pPr>
            <w:proofErr w:type="spellStart"/>
            <w:r w:rsidRPr="00135E79">
              <w:rPr>
                <w:rFonts w:ascii="Times New Roman" w:hAnsi="Times New Roman" w:cs="Times New Roman"/>
                <w:color w:val="000000"/>
                <w:sz w:val="22"/>
                <w:szCs w:val="22"/>
              </w:rPr>
              <w:t>abr</w:t>
            </w:r>
            <w:proofErr w:type="spellEnd"/>
            <w:r w:rsidRPr="00135E79">
              <w:rPr>
                <w:rFonts w:ascii="Times New Roman" w:hAnsi="Times New Roman" w:cs="Times New Roman"/>
                <w:color w:val="000000"/>
                <w:sz w:val="22"/>
                <w:szCs w:val="22"/>
              </w:rPr>
              <w:t>/23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44614D" w14:textId="77777777" w:rsidR="00C810F3" w:rsidRPr="00135E79" w:rsidRDefault="00C810F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13.620,601</w:t>
            </w:r>
          </w:p>
        </w:tc>
      </w:tr>
      <w:tr w:rsidR="00C810F3" w:rsidRPr="00135E79" w14:paraId="5F66E199"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C2E232" w14:textId="77777777" w:rsidR="00C810F3" w:rsidRPr="00135E79" w:rsidRDefault="00C810F3" w:rsidP="005314D3">
            <w:pPr>
              <w:jc w:val="center"/>
              <w:rPr>
                <w:rFonts w:ascii="Times New Roman" w:hAnsi="Times New Roman" w:cs="Times New Roman"/>
                <w:color w:val="000000"/>
                <w:sz w:val="22"/>
                <w:szCs w:val="22"/>
              </w:rPr>
            </w:pPr>
            <w:proofErr w:type="spellStart"/>
            <w:r w:rsidRPr="00135E79">
              <w:rPr>
                <w:rFonts w:ascii="Times New Roman" w:hAnsi="Times New Roman" w:cs="Times New Roman"/>
                <w:color w:val="000000"/>
                <w:sz w:val="22"/>
                <w:szCs w:val="22"/>
              </w:rPr>
              <w:lastRenderedPageBreak/>
              <w:t>mai</w:t>
            </w:r>
            <w:proofErr w:type="spellEnd"/>
            <w:r w:rsidRPr="00135E79">
              <w:rPr>
                <w:rFonts w:ascii="Times New Roman" w:hAnsi="Times New Roman" w:cs="Times New Roman"/>
                <w:color w:val="000000"/>
                <w:sz w:val="22"/>
                <w:szCs w:val="22"/>
              </w:rPr>
              <w:t>/23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6C78E5" w14:textId="77777777" w:rsidR="00C810F3" w:rsidRPr="00135E79" w:rsidRDefault="00C810F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15.014,19</w:t>
            </w:r>
          </w:p>
        </w:tc>
      </w:tr>
      <w:tr w:rsidR="00C810F3" w:rsidRPr="00135E79" w14:paraId="5CC51D7C"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9A6D1" w14:textId="77777777" w:rsidR="00C810F3" w:rsidRPr="00135E79" w:rsidRDefault="00C810F3" w:rsidP="005314D3">
            <w:pPr>
              <w:jc w:val="center"/>
              <w:rPr>
                <w:rFonts w:ascii="Times New Roman" w:hAnsi="Times New Roman" w:cs="Times New Roman"/>
                <w:color w:val="000000"/>
                <w:sz w:val="22"/>
                <w:szCs w:val="22"/>
              </w:rPr>
            </w:pPr>
            <w:proofErr w:type="spellStart"/>
            <w:r w:rsidRPr="00135E79">
              <w:rPr>
                <w:rFonts w:ascii="Times New Roman" w:hAnsi="Times New Roman" w:cs="Times New Roman"/>
                <w:color w:val="000000"/>
                <w:sz w:val="22"/>
                <w:szCs w:val="22"/>
              </w:rPr>
              <w:t>jun</w:t>
            </w:r>
            <w:proofErr w:type="spellEnd"/>
            <w:r w:rsidRPr="00135E79">
              <w:rPr>
                <w:rFonts w:ascii="Times New Roman" w:hAnsi="Times New Roman" w:cs="Times New Roman"/>
                <w:color w:val="000000"/>
                <w:sz w:val="22"/>
                <w:szCs w:val="22"/>
              </w:rPr>
              <w:t>/23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B1598D" w14:textId="77777777" w:rsidR="00C810F3" w:rsidRPr="00135E79" w:rsidRDefault="00C810F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14.322,018</w:t>
            </w:r>
          </w:p>
        </w:tc>
      </w:tr>
      <w:tr w:rsidR="00C810F3" w:rsidRPr="00135E79" w14:paraId="578CD30B"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08FEC8" w14:textId="77777777" w:rsidR="00C810F3" w:rsidRPr="00135E79" w:rsidRDefault="00C810F3" w:rsidP="005314D3">
            <w:pPr>
              <w:jc w:val="center"/>
              <w:rPr>
                <w:rFonts w:ascii="Times New Roman" w:hAnsi="Times New Roman" w:cs="Times New Roman"/>
                <w:color w:val="000000"/>
                <w:sz w:val="22"/>
                <w:szCs w:val="22"/>
              </w:rPr>
            </w:pPr>
            <w:proofErr w:type="spellStart"/>
            <w:r w:rsidRPr="00135E79">
              <w:rPr>
                <w:rFonts w:ascii="Times New Roman" w:hAnsi="Times New Roman" w:cs="Times New Roman"/>
                <w:color w:val="000000"/>
                <w:sz w:val="22"/>
                <w:szCs w:val="22"/>
              </w:rPr>
              <w:t>jul</w:t>
            </w:r>
            <w:proofErr w:type="spellEnd"/>
            <w:r w:rsidRPr="00135E79">
              <w:rPr>
                <w:rFonts w:ascii="Times New Roman" w:hAnsi="Times New Roman" w:cs="Times New Roman"/>
                <w:color w:val="000000"/>
                <w:sz w:val="22"/>
                <w:szCs w:val="22"/>
              </w:rPr>
              <w:t>/23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23053E" w14:textId="77777777" w:rsidR="00C810F3" w:rsidRPr="00135E79" w:rsidRDefault="00C810F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13.614,260</w:t>
            </w:r>
          </w:p>
        </w:tc>
      </w:tr>
      <w:tr w:rsidR="00C810F3" w:rsidRPr="00135E79" w14:paraId="5CBE318C"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893DB0" w14:textId="77777777" w:rsidR="00C810F3" w:rsidRPr="00135E79" w:rsidRDefault="00C810F3" w:rsidP="005314D3">
            <w:pPr>
              <w:jc w:val="center"/>
              <w:rPr>
                <w:rFonts w:ascii="Times New Roman" w:hAnsi="Times New Roman" w:cs="Times New Roman"/>
                <w:color w:val="000000"/>
                <w:sz w:val="22"/>
                <w:szCs w:val="22"/>
              </w:rPr>
            </w:pPr>
            <w:proofErr w:type="spellStart"/>
            <w:r w:rsidRPr="00135E79">
              <w:rPr>
                <w:rFonts w:ascii="Times New Roman" w:hAnsi="Times New Roman" w:cs="Times New Roman"/>
                <w:color w:val="000000"/>
                <w:sz w:val="22"/>
                <w:szCs w:val="22"/>
              </w:rPr>
              <w:t>ago</w:t>
            </w:r>
            <w:proofErr w:type="spellEnd"/>
            <w:r w:rsidRPr="00135E79">
              <w:rPr>
                <w:rFonts w:ascii="Times New Roman" w:hAnsi="Times New Roman" w:cs="Times New Roman"/>
                <w:color w:val="000000"/>
                <w:sz w:val="22"/>
                <w:szCs w:val="22"/>
              </w:rPr>
              <w:t>/23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069F8" w14:textId="77777777" w:rsidR="00C810F3" w:rsidRPr="00135E79" w:rsidRDefault="00C810F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14.510,79</w:t>
            </w:r>
          </w:p>
        </w:tc>
      </w:tr>
      <w:tr w:rsidR="00C810F3" w:rsidRPr="00135E79" w14:paraId="2223C797"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7FBBA1" w14:textId="77777777" w:rsidR="00C810F3" w:rsidRPr="00135E79" w:rsidRDefault="00C810F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set/23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4DB4F4" w14:textId="77777777" w:rsidR="00C810F3" w:rsidRPr="00135E79" w:rsidRDefault="00C810F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14.084,979</w:t>
            </w:r>
          </w:p>
        </w:tc>
      </w:tr>
      <w:tr w:rsidR="00C810F3" w:rsidRPr="00135E79" w14:paraId="3E248959"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ACA241" w14:textId="77777777" w:rsidR="00C810F3" w:rsidRPr="00135E79" w:rsidRDefault="00C810F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out/23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96C81" w14:textId="77777777" w:rsidR="00C810F3" w:rsidRPr="00135E79" w:rsidRDefault="00C810F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16.326,026</w:t>
            </w:r>
          </w:p>
        </w:tc>
      </w:tr>
      <w:tr w:rsidR="00C810F3" w:rsidRPr="00135E79" w14:paraId="2788140D"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B5F82C" w14:textId="77777777" w:rsidR="00C810F3" w:rsidRPr="00135E79" w:rsidRDefault="00C810F3" w:rsidP="005314D3">
            <w:pPr>
              <w:jc w:val="center"/>
              <w:rPr>
                <w:rFonts w:ascii="Times New Roman" w:hAnsi="Times New Roman" w:cs="Times New Roman"/>
                <w:color w:val="000000"/>
                <w:sz w:val="22"/>
                <w:szCs w:val="22"/>
              </w:rPr>
            </w:pPr>
            <w:proofErr w:type="spellStart"/>
            <w:r w:rsidRPr="00135E79">
              <w:rPr>
                <w:rFonts w:ascii="Times New Roman" w:hAnsi="Times New Roman" w:cs="Times New Roman"/>
                <w:color w:val="000000"/>
                <w:sz w:val="22"/>
                <w:szCs w:val="22"/>
              </w:rPr>
              <w:t>nov</w:t>
            </w:r>
            <w:proofErr w:type="spellEnd"/>
            <w:r w:rsidRPr="00135E79">
              <w:rPr>
                <w:rFonts w:ascii="Times New Roman" w:hAnsi="Times New Roman" w:cs="Times New Roman"/>
                <w:color w:val="000000"/>
                <w:sz w:val="22"/>
                <w:szCs w:val="22"/>
              </w:rPr>
              <w:t>/23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E657B" w14:textId="77777777" w:rsidR="00C810F3" w:rsidRPr="00135E79" w:rsidRDefault="00C810F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14.988,663</w:t>
            </w:r>
          </w:p>
        </w:tc>
      </w:tr>
      <w:tr w:rsidR="00C810F3" w:rsidRPr="00135E79" w14:paraId="57BEB2FF"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75ED92" w14:textId="77777777" w:rsidR="00C810F3" w:rsidRPr="00135E79" w:rsidRDefault="00C810F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dez/23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27D262" w14:textId="77777777" w:rsidR="00C810F3" w:rsidRPr="00135E79" w:rsidRDefault="00C810F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15.092,770</w:t>
            </w:r>
          </w:p>
        </w:tc>
      </w:tr>
      <w:tr w:rsidR="00C810F3" w:rsidRPr="00135E79" w14:paraId="2026FD03"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E5BFB8" w14:textId="77777777" w:rsidR="00C810F3" w:rsidRPr="00135E79" w:rsidRDefault="00C810F3" w:rsidP="005314D3">
            <w:pPr>
              <w:jc w:val="center"/>
              <w:rPr>
                <w:rFonts w:ascii="Times New Roman" w:hAnsi="Times New Roman" w:cs="Times New Roman"/>
                <w:color w:val="000000"/>
                <w:sz w:val="22"/>
                <w:szCs w:val="22"/>
              </w:rPr>
            </w:pPr>
            <w:proofErr w:type="spellStart"/>
            <w:r w:rsidRPr="00135E79">
              <w:rPr>
                <w:rFonts w:ascii="Times New Roman" w:hAnsi="Times New Roman" w:cs="Times New Roman"/>
                <w:color w:val="000000"/>
                <w:sz w:val="22"/>
                <w:szCs w:val="22"/>
              </w:rPr>
              <w:t>jan</w:t>
            </w:r>
            <w:proofErr w:type="spellEnd"/>
            <w:r w:rsidRPr="00135E79">
              <w:rPr>
                <w:rFonts w:ascii="Times New Roman" w:hAnsi="Times New Roman" w:cs="Times New Roman"/>
                <w:color w:val="000000"/>
                <w:sz w:val="22"/>
                <w:szCs w:val="22"/>
              </w:rPr>
              <w:t>/24</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F8E2F1" w14:textId="77777777" w:rsidR="00C810F3" w:rsidRPr="00135E79" w:rsidRDefault="00C810F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17.002,141</w:t>
            </w:r>
          </w:p>
        </w:tc>
      </w:tr>
      <w:tr w:rsidR="00C810F3" w:rsidRPr="00135E79" w14:paraId="00DD7B68"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C51E2E" w14:textId="77777777" w:rsidR="00C810F3" w:rsidRPr="00135E79" w:rsidRDefault="00C810F3" w:rsidP="005314D3">
            <w:pPr>
              <w:jc w:val="center"/>
              <w:rPr>
                <w:rFonts w:ascii="Times New Roman" w:hAnsi="Times New Roman" w:cs="Times New Roman"/>
                <w:color w:val="000000"/>
                <w:sz w:val="22"/>
                <w:szCs w:val="22"/>
              </w:rPr>
            </w:pPr>
            <w:proofErr w:type="spellStart"/>
            <w:r w:rsidRPr="00135E79">
              <w:rPr>
                <w:rFonts w:ascii="Times New Roman" w:hAnsi="Times New Roman" w:cs="Times New Roman"/>
                <w:color w:val="000000"/>
                <w:sz w:val="22"/>
                <w:szCs w:val="22"/>
              </w:rPr>
              <w:t>fev</w:t>
            </w:r>
            <w:proofErr w:type="spellEnd"/>
            <w:r w:rsidRPr="00135E79">
              <w:rPr>
                <w:rFonts w:ascii="Times New Roman" w:hAnsi="Times New Roman" w:cs="Times New Roman"/>
                <w:color w:val="000000"/>
                <w:sz w:val="22"/>
                <w:szCs w:val="22"/>
              </w:rPr>
              <w:t>/24</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38621" w14:textId="77777777" w:rsidR="00C810F3" w:rsidRPr="00135E79" w:rsidRDefault="00C810F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16.388,536</w:t>
            </w:r>
          </w:p>
        </w:tc>
      </w:tr>
      <w:tr w:rsidR="00C810F3" w:rsidRPr="00135E79" w14:paraId="00ACDC78"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D3E8F9" w14:textId="77777777" w:rsidR="00C810F3" w:rsidRPr="00135E79" w:rsidRDefault="00C810F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mar/24</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D6809" w14:textId="77777777" w:rsidR="00C810F3" w:rsidRPr="00135E79" w:rsidRDefault="00C810F3" w:rsidP="005314D3">
            <w:pPr>
              <w:jc w:val="center"/>
              <w:rPr>
                <w:rFonts w:ascii="Times New Roman" w:hAnsi="Times New Roman" w:cs="Times New Roman"/>
                <w:color w:val="000000"/>
                <w:sz w:val="22"/>
                <w:szCs w:val="22"/>
              </w:rPr>
            </w:pPr>
            <w:r w:rsidRPr="00135E79">
              <w:rPr>
                <w:rFonts w:ascii="Times New Roman" w:hAnsi="Times New Roman" w:cs="Times New Roman"/>
                <w:color w:val="000000"/>
                <w:sz w:val="22"/>
                <w:szCs w:val="22"/>
              </w:rPr>
              <w:t>17.503,113</w:t>
            </w:r>
          </w:p>
        </w:tc>
      </w:tr>
      <w:tr w:rsidR="00C810F3" w:rsidRPr="00135E79" w14:paraId="00E3EBB8" w14:textId="77777777" w:rsidTr="008809EB">
        <w:trPr>
          <w:trHeight w:val="300"/>
        </w:trPr>
        <w:tc>
          <w:tcPr>
            <w:tcW w:w="3329"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tcPr>
          <w:p w14:paraId="029287BE" w14:textId="77777777" w:rsidR="00C810F3" w:rsidRPr="00CE547C" w:rsidRDefault="00C810F3" w:rsidP="005314D3">
            <w:pPr>
              <w:jc w:val="center"/>
              <w:rPr>
                <w:rFonts w:ascii="Times New Roman" w:hAnsi="Times New Roman" w:cs="Times New Roman"/>
                <w:b/>
                <w:bCs/>
                <w:color w:val="FFFFFF" w:themeColor="background1"/>
                <w:sz w:val="22"/>
                <w:szCs w:val="22"/>
              </w:rPr>
            </w:pPr>
            <w:r w:rsidRPr="00CE547C">
              <w:rPr>
                <w:rFonts w:ascii="Times New Roman" w:hAnsi="Times New Roman" w:cs="Times New Roman"/>
                <w:b/>
                <w:bCs/>
                <w:color w:val="FFFFFF" w:themeColor="background1"/>
                <w:sz w:val="22"/>
                <w:szCs w:val="22"/>
              </w:rPr>
              <w:t>Total</w:t>
            </w:r>
          </w:p>
        </w:tc>
        <w:tc>
          <w:tcPr>
            <w:tcW w:w="3827"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tcPr>
          <w:p w14:paraId="4A6E3494" w14:textId="77777777" w:rsidR="00C810F3" w:rsidRPr="00CE547C" w:rsidRDefault="00C810F3" w:rsidP="005314D3">
            <w:pPr>
              <w:jc w:val="center"/>
              <w:rPr>
                <w:rFonts w:ascii="Times New Roman" w:hAnsi="Times New Roman" w:cs="Times New Roman"/>
                <w:b/>
                <w:bCs/>
                <w:color w:val="FFFFFF" w:themeColor="background1"/>
                <w:sz w:val="22"/>
                <w:szCs w:val="22"/>
              </w:rPr>
            </w:pPr>
            <w:r w:rsidRPr="00CE547C">
              <w:rPr>
                <w:rFonts w:ascii="Times New Roman" w:hAnsi="Times New Roman" w:cs="Times New Roman"/>
                <w:b/>
                <w:bCs/>
                <w:color w:val="FFFFFF" w:themeColor="background1"/>
                <w:sz w:val="22"/>
                <w:szCs w:val="22"/>
              </w:rPr>
              <w:t>182.468,09</w:t>
            </w:r>
          </w:p>
        </w:tc>
      </w:tr>
      <w:tr w:rsidR="00C810F3" w:rsidRPr="00135E79" w14:paraId="5FD5EED0" w14:textId="77777777" w:rsidTr="008809EB">
        <w:trPr>
          <w:trHeight w:val="300"/>
        </w:trPr>
        <w:tc>
          <w:tcPr>
            <w:tcW w:w="7156" w:type="dxa"/>
            <w:gridSpan w:val="2"/>
            <w:tcBorders>
              <w:top w:val="single" w:sz="8" w:space="0" w:color="auto"/>
              <w:left w:val="single" w:sz="8" w:space="0" w:color="auto"/>
              <w:bottom w:val="single" w:sz="4" w:space="0" w:color="auto"/>
              <w:right w:val="single" w:sz="8" w:space="0" w:color="auto"/>
            </w:tcBorders>
            <w:shd w:val="clear" w:color="auto" w:fill="0D0D0D" w:themeFill="text1" w:themeFillTint="F2"/>
            <w:noWrap/>
            <w:vAlign w:val="bottom"/>
          </w:tcPr>
          <w:p w14:paraId="74D9BA88" w14:textId="77777777" w:rsidR="00C810F3" w:rsidRPr="00CE547C" w:rsidRDefault="00C810F3" w:rsidP="005314D3">
            <w:pPr>
              <w:jc w:val="center"/>
              <w:rPr>
                <w:rFonts w:ascii="Times New Roman" w:hAnsi="Times New Roman" w:cs="Times New Roman"/>
                <w:b/>
                <w:bCs/>
                <w:color w:val="FFFFFF" w:themeColor="background1"/>
                <w:sz w:val="22"/>
                <w:szCs w:val="22"/>
              </w:rPr>
            </w:pPr>
            <w:r w:rsidRPr="00CE547C">
              <w:rPr>
                <w:rFonts w:ascii="Times New Roman" w:hAnsi="Times New Roman" w:cs="Times New Roman"/>
                <w:b/>
                <w:bCs/>
                <w:color w:val="FFFFFF" w:themeColor="background1"/>
                <w:sz w:val="22"/>
                <w:szCs w:val="22"/>
              </w:rPr>
              <w:t>Cálculo da Média - Divido por 12 meses</w:t>
            </w:r>
          </w:p>
        </w:tc>
      </w:tr>
      <w:tr w:rsidR="00C810F3" w:rsidRPr="00135E79" w14:paraId="4577653A" w14:textId="77777777" w:rsidTr="008809EB">
        <w:trPr>
          <w:trHeight w:val="300"/>
        </w:trPr>
        <w:tc>
          <w:tcPr>
            <w:tcW w:w="7156" w:type="dxa"/>
            <w:gridSpan w:val="2"/>
            <w:tcBorders>
              <w:top w:val="single" w:sz="8" w:space="0" w:color="auto"/>
              <w:left w:val="single" w:sz="8" w:space="0" w:color="auto"/>
              <w:bottom w:val="single" w:sz="4" w:space="0" w:color="auto"/>
              <w:right w:val="single" w:sz="8" w:space="0" w:color="auto"/>
            </w:tcBorders>
            <w:shd w:val="clear" w:color="auto" w:fill="auto"/>
            <w:noWrap/>
            <w:vAlign w:val="bottom"/>
          </w:tcPr>
          <w:p w14:paraId="2D3781B2" w14:textId="77777777" w:rsidR="00C810F3" w:rsidRPr="00CE547C" w:rsidRDefault="00C810F3" w:rsidP="005314D3">
            <w:pPr>
              <w:jc w:val="center"/>
              <w:rPr>
                <w:rFonts w:ascii="Times New Roman" w:hAnsi="Times New Roman" w:cs="Times New Roman"/>
                <w:b/>
                <w:bCs/>
                <w:color w:val="000000"/>
                <w:sz w:val="22"/>
                <w:szCs w:val="22"/>
              </w:rPr>
            </w:pPr>
            <w:r w:rsidRPr="00CE547C">
              <w:rPr>
                <w:rFonts w:ascii="Times New Roman" w:hAnsi="Times New Roman" w:cs="Times New Roman"/>
                <w:b/>
                <w:bCs/>
                <w:color w:val="000000"/>
                <w:sz w:val="22"/>
                <w:szCs w:val="22"/>
              </w:rPr>
              <w:t>15.205,67</w:t>
            </w:r>
          </w:p>
        </w:tc>
      </w:tr>
      <w:tr w:rsidR="00C810F3" w:rsidRPr="00135E79" w14:paraId="2F9A6DA5" w14:textId="77777777" w:rsidTr="008809EB">
        <w:trPr>
          <w:trHeight w:val="300"/>
        </w:trPr>
        <w:tc>
          <w:tcPr>
            <w:tcW w:w="7156" w:type="dxa"/>
            <w:gridSpan w:val="2"/>
            <w:tcBorders>
              <w:top w:val="single" w:sz="8" w:space="0" w:color="auto"/>
              <w:left w:val="single" w:sz="8" w:space="0" w:color="auto"/>
              <w:bottom w:val="single" w:sz="4" w:space="0" w:color="auto"/>
              <w:right w:val="single" w:sz="8" w:space="0" w:color="auto"/>
            </w:tcBorders>
            <w:shd w:val="clear" w:color="auto" w:fill="0D0D0D" w:themeFill="text1" w:themeFillTint="F2"/>
            <w:noWrap/>
            <w:vAlign w:val="bottom"/>
          </w:tcPr>
          <w:p w14:paraId="10733A90" w14:textId="77777777" w:rsidR="00C810F3" w:rsidRPr="00CE547C" w:rsidRDefault="00C810F3" w:rsidP="005314D3">
            <w:pPr>
              <w:jc w:val="center"/>
              <w:rPr>
                <w:rFonts w:ascii="Times New Roman" w:hAnsi="Times New Roman" w:cs="Times New Roman"/>
                <w:b/>
                <w:bCs/>
                <w:color w:val="FFFFFF" w:themeColor="background1"/>
                <w:sz w:val="22"/>
                <w:szCs w:val="22"/>
              </w:rPr>
            </w:pPr>
            <w:r w:rsidRPr="00CE547C">
              <w:rPr>
                <w:rFonts w:ascii="Times New Roman" w:hAnsi="Times New Roman" w:cs="Times New Roman"/>
                <w:b/>
                <w:bCs/>
                <w:color w:val="FFFFFF" w:themeColor="background1"/>
                <w:sz w:val="22"/>
                <w:szCs w:val="22"/>
              </w:rPr>
              <w:t>Cálculo Anual - Multiplicado por 12 meses</w:t>
            </w:r>
          </w:p>
        </w:tc>
      </w:tr>
      <w:tr w:rsidR="00C810F3" w:rsidRPr="00135E79" w14:paraId="40E8CB80" w14:textId="77777777" w:rsidTr="008809EB">
        <w:trPr>
          <w:trHeight w:val="300"/>
        </w:trPr>
        <w:tc>
          <w:tcPr>
            <w:tcW w:w="7156" w:type="dxa"/>
            <w:gridSpan w:val="2"/>
            <w:tcBorders>
              <w:top w:val="single" w:sz="8" w:space="0" w:color="auto"/>
              <w:left w:val="single" w:sz="8" w:space="0" w:color="auto"/>
              <w:bottom w:val="single" w:sz="4" w:space="0" w:color="auto"/>
              <w:right w:val="single" w:sz="8" w:space="0" w:color="auto"/>
            </w:tcBorders>
            <w:shd w:val="clear" w:color="auto" w:fill="auto"/>
            <w:noWrap/>
            <w:vAlign w:val="bottom"/>
          </w:tcPr>
          <w:p w14:paraId="526D29C8" w14:textId="77777777" w:rsidR="00C810F3" w:rsidRPr="00CE547C" w:rsidRDefault="00C810F3" w:rsidP="005314D3">
            <w:pPr>
              <w:jc w:val="center"/>
              <w:rPr>
                <w:rFonts w:ascii="Times New Roman" w:hAnsi="Times New Roman" w:cs="Times New Roman"/>
                <w:b/>
                <w:bCs/>
                <w:color w:val="000000"/>
                <w:sz w:val="22"/>
                <w:szCs w:val="22"/>
              </w:rPr>
            </w:pPr>
            <w:r w:rsidRPr="00CE547C">
              <w:rPr>
                <w:rFonts w:ascii="Times New Roman" w:hAnsi="Times New Roman" w:cs="Times New Roman"/>
                <w:b/>
                <w:bCs/>
                <w:color w:val="000000"/>
                <w:sz w:val="22"/>
                <w:szCs w:val="22"/>
              </w:rPr>
              <w:t>182.468,09 litros</w:t>
            </w:r>
          </w:p>
        </w:tc>
      </w:tr>
      <w:tr w:rsidR="00C810F3" w:rsidRPr="00135E79" w14:paraId="0236D366" w14:textId="77777777" w:rsidTr="008809EB">
        <w:trPr>
          <w:trHeight w:val="300"/>
        </w:trPr>
        <w:tc>
          <w:tcPr>
            <w:tcW w:w="7156" w:type="dxa"/>
            <w:gridSpan w:val="2"/>
            <w:tcBorders>
              <w:top w:val="single" w:sz="8" w:space="0" w:color="auto"/>
              <w:left w:val="single" w:sz="8" w:space="0" w:color="auto"/>
              <w:bottom w:val="single" w:sz="4" w:space="0" w:color="auto"/>
              <w:right w:val="single" w:sz="8" w:space="0" w:color="auto"/>
            </w:tcBorders>
            <w:shd w:val="clear" w:color="auto" w:fill="0D0D0D" w:themeFill="text1" w:themeFillTint="F2"/>
            <w:noWrap/>
            <w:vAlign w:val="bottom"/>
          </w:tcPr>
          <w:p w14:paraId="3DD3D247" w14:textId="77777777" w:rsidR="00C810F3" w:rsidRPr="00CE547C" w:rsidRDefault="00C810F3" w:rsidP="005314D3">
            <w:pPr>
              <w:jc w:val="center"/>
              <w:rPr>
                <w:rFonts w:ascii="Times New Roman" w:hAnsi="Times New Roman" w:cs="Times New Roman"/>
                <w:color w:val="FFFFFF" w:themeColor="background1"/>
                <w:sz w:val="22"/>
                <w:szCs w:val="22"/>
              </w:rPr>
            </w:pPr>
            <w:r w:rsidRPr="00CE547C">
              <w:rPr>
                <w:rFonts w:ascii="Times New Roman" w:hAnsi="Times New Roman" w:cs="Times New Roman"/>
                <w:b/>
                <w:bCs/>
                <w:color w:val="FFFFFF" w:themeColor="background1"/>
                <w:sz w:val="22"/>
                <w:szCs w:val="22"/>
              </w:rPr>
              <w:t>Acrescido de 25% - Margem de Segurança para o novo período</w:t>
            </w:r>
          </w:p>
        </w:tc>
      </w:tr>
      <w:tr w:rsidR="00C810F3" w:rsidRPr="00135E79" w14:paraId="4146D5E8" w14:textId="77777777" w:rsidTr="008809EB">
        <w:trPr>
          <w:trHeight w:val="300"/>
        </w:trPr>
        <w:tc>
          <w:tcPr>
            <w:tcW w:w="7156" w:type="dxa"/>
            <w:gridSpan w:val="2"/>
            <w:tcBorders>
              <w:top w:val="single" w:sz="8" w:space="0" w:color="auto"/>
              <w:left w:val="single" w:sz="8" w:space="0" w:color="auto"/>
              <w:bottom w:val="single" w:sz="4" w:space="0" w:color="auto"/>
              <w:right w:val="single" w:sz="8" w:space="0" w:color="auto"/>
            </w:tcBorders>
            <w:shd w:val="clear" w:color="auto" w:fill="BFBFBF" w:themeFill="background1" w:themeFillShade="BF"/>
            <w:noWrap/>
            <w:vAlign w:val="bottom"/>
          </w:tcPr>
          <w:p w14:paraId="0C58AF39" w14:textId="77777777" w:rsidR="00C810F3" w:rsidRPr="00CE547C" w:rsidRDefault="00C810F3" w:rsidP="005314D3">
            <w:pPr>
              <w:jc w:val="center"/>
              <w:rPr>
                <w:rFonts w:ascii="Times New Roman" w:hAnsi="Times New Roman" w:cs="Times New Roman"/>
                <w:b/>
                <w:bCs/>
                <w:color w:val="000000"/>
                <w:sz w:val="22"/>
                <w:szCs w:val="22"/>
              </w:rPr>
            </w:pPr>
            <w:r w:rsidRPr="00CE547C">
              <w:rPr>
                <w:rFonts w:ascii="Times New Roman" w:hAnsi="Times New Roman" w:cs="Times New Roman"/>
                <w:b/>
                <w:bCs/>
                <w:color w:val="000000"/>
                <w:sz w:val="22"/>
                <w:szCs w:val="22"/>
              </w:rPr>
              <w:t>228.085,11 litros</w:t>
            </w:r>
          </w:p>
        </w:tc>
      </w:tr>
    </w:tbl>
    <w:p w14:paraId="039692B8" w14:textId="77777777" w:rsidR="00197BF9" w:rsidRDefault="00197BF9" w:rsidP="00197BF9">
      <w:pPr>
        <w:spacing w:before="120" w:afterLines="120" w:after="288" w:line="312" w:lineRule="auto"/>
        <w:rPr>
          <w:rFonts w:ascii="Times New Roman" w:hAnsi="Times New Roman" w:cs="Times New Roman"/>
          <w:b/>
          <w:bCs/>
          <w:sz w:val="28"/>
          <w:szCs w:val="28"/>
        </w:rPr>
      </w:pPr>
    </w:p>
    <w:p w14:paraId="44213A7E" w14:textId="2F2D9AC0" w:rsidR="00197BF9" w:rsidRPr="00197BF9" w:rsidRDefault="00197BF9" w:rsidP="00197BF9">
      <w:pPr>
        <w:spacing w:before="120" w:afterLines="120" w:after="288" w:line="312" w:lineRule="auto"/>
        <w:jc w:val="center"/>
        <w:rPr>
          <w:rFonts w:ascii="Times New Roman" w:hAnsi="Times New Roman" w:cs="Times New Roman"/>
          <w:b/>
          <w:bCs/>
          <w:sz w:val="28"/>
          <w:szCs w:val="28"/>
          <w:u w:val="single"/>
        </w:rPr>
      </w:pPr>
      <w:r w:rsidRPr="00197BF9">
        <w:rPr>
          <w:rFonts w:ascii="Times New Roman" w:hAnsi="Times New Roman" w:cs="Times New Roman"/>
          <w:b/>
          <w:bCs/>
          <w:sz w:val="28"/>
          <w:szCs w:val="28"/>
          <w:u w:val="single"/>
        </w:rPr>
        <w:t>Veículos da Secretaria Municipal de Saúde</w:t>
      </w:r>
    </w:p>
    <w:tbl>
      <w:tblPr>
        <w:tblW w:w="0" w:type="auto"/>
        <w:tblInd w:w="923" w:type="dxa"/>
        <w:tblCellMar>
          <w:left w:w="70" w:type="dxa"/>
          <w:right w:w="70" w:type="dxa"/>
        </w:tblCellMar>
        <w:tblLook w:val="04A0" w:firstRow="1" w:lastRow="0" w:firstColumn="1" w:lastColumn="0" w:noHBand="0" w:noVBand="1"/>
      </w:tblPr>
      <w:tblGrid>
        <w:gridCol w:w="2551"/>
        <w:gridCol w:w="1418"/>
        <w:gridCol w:w="1275"/>
        <w:gridCol w:w="1941"/>
      </w:tblGrid>
      <w:tr w:rsidR="008809EB" w:rsidRPr="008809EB" w14:paraId="647694A2" w14:textId="77777777" w:rsidTr="008809EB">
        <w:trPr>
          <w:trHeight w:val="702"/>
        </w:trPr>
        <w:tc>
          <w:tcPr>
            <w:tcW w:w="7185" w:type="dxa"/>
            <w:gridSpan w:val="4"/>
            <w:tcBorders>
              <w:top w:val="single" w:sz="8" w:space="0" w:color="548235"/>
              <w:left w:val="single" w:sz="8" w:space="0" w:color="548235"/>
              <w:bottom w:val="single" w:sz="8" w:space="0" w:color="548235"/>
              <w:right w:val="single" w:sz="8" w:space="0" w:color="548235"/>
            </w:tcBorders>
            <w:shd w:val="clear" w:color="auto" w:fill="000000" w:themeFill="text1"/>
            <w:vAlign w:val="center"/>
            <w:hideMark/>
          </w:tcPr>
          <w:p w14:paraId="7A1A77E5" w14:textId="77777777" w:rsidR="008809EB" w:rsidRPr="008809EB" w:rsidRDefault="008809EB" w:rsidP="005C5D26">
            <w:pPr>
              <w:jc w:val="center"/>
              <w:rPr>
                <w:rFonts w:ascii="Times New Roman" w:hAnsi="Times New Roman" w:cs="Times New Roman"/>
                <w:b/>
                <w:bCs/>
                <w:color w:val="FFFFFF" w:themeColor="background1"/>
                <w:sz w:val="20"/>
                <w:szCs w:val="20"/>
              </w:rPr>
            </w:pPr>
            <w:r w:rsidRPr="008809EB">
              <w:rPr>
                <w:rFonts w:ascii="Times New Roman" w:hAnsi="Times New Roman" w:cs="Times New Roman"/>
                <w:b/>
                <w:bCs/>
                <w:color w:val="FFFFFF" w:themeColor="background1"/>
                <w:sz w:val="20"/>
                <w:szCs w:val="20"/>
              </w:rPr>
              <w:t>VEÍCULOS PRÓPRIOS A GASOLINA</w:t>
            </w:r>
          </w:p>
        </w:tc>
      </w:tr>
      <w:tr w:rsidR="008809EB" w:rsidRPr="008809EB" w14:paraId="226DB197" w14:textId="77777777" w:rsidTr="005C5D26">
        <w:trPr>
          <w:trHeight w:val="433"/>
        </w:trPr>
        <w:tc>
          <w:tcPr>
            <w:tcW w:w="2551" w:type="dxa"/>
            <w:vMerge w:val="restart"/>
            <w:tcBorders>
              <w:top w:val="nil"/>
              <w:left w:val="single" w:sz="8" w:space="0" w:color="548235"/>
              <w:bottom w:val="single" w:sz="8" w:space="0" w:color="000000"/>
              <w:right w:val="single" w:sz="8" w:space="0" w:color="auto"/>
            </w:tcBorders>
            <w:shd w:val="clear" w:color="000000" w:fill="BFBFBF"/>
            <w:noWrap/>
            <w:vAlign w:val="center"/>
            <w:hideMark/>
          </w:tcPr>
          <w:p w14:paraId="34310237" w14:textId="77777777" w:rsidR="008809EB" w:rsidRPr="008809EB" w:rsidRDefault="008809EB" w:rsidP="005C5D26">
            <w:pPr>
              <w:jc w:val="center"/>
              <w:rPr>
                <w:rFonts w:ascii="Times New Roman" w:hAnsi="Times New Roman" w:cs="Times New Roman"/>
                <w:b/>
                <w:bCs/>
                <w:color w:val="000000"/>
                <w:sz w:val="20"/>
                <w:szCs w:val="20"/>
              </w:rPr>
            </w:pPr>
            <w:r w:rsidRPr="008809EB">
              <w:rPr>
                <w:rFonts w:ascii="Times New Roman" w:hAnsi="Times New Roman" w:cs="Times New Roman"/>
                <w:b/>
                <w:bCs/>
                <w:color w:val="000000"/>
                <w:sz w:val="20"/>
                <w:szCs w:val="20"/>
              </w:rPr>
              <w:t>VEÍCULO</w:t>
            </w:r>
          </w:p>
        </w:tc>
        <w:tc>
          <w:tcPr>
            <w:tcW w:w="1418" w:type="dxa"/>
            <w:vMerge w:val="restart"/>
            <w:tcBorders>
              <w:top w:val="nil"/>
              <w:left w:val="single" w:sz="8" w:space="0" w:color="auto"/>
              <w:bottom w:val="single" w:sz="8" w:space="0" w:color="000000"/>
              <w:right w:val="single" w:sz="8" w:space="0" w:color="auto"/>
            </w:tcBorders>
            <w:shd w:val="clear" w:color="000000" w:fill="BFBFBF"/>
            <w:noWrap/>
            <w:vAlign w:val="center"/>
            <w:hideMark/>
          </w:tcPr>
          <w:p w14:paraId="572EB904" w14:textId="77777777" w:rsidR="008809EB" w:rsidRPr="008809EB" w:rsidRDefault="008809EB" w:rsidP="005C5D26">
            <w:pPr>
              <w:jc w:val="center"/>
              <w:rPr>
                <w:rFonts w:ascii="Times New Roman" w:hAnsi="Times New Roman" w:cs="Times New Roman"/>
                <w:b/>
                <w:bCs/>
                <w:color w:val="000000"/>
                <w:sz w:val="20"/>
                <w:szCs w:val="20"/>
              </w:rPr>
            </w:pPr>
            <w:r w:rsidRPr="008809EB">
              <w:rPr>
                <w:rFonts w:ascii="Times New Roman" w:hAnsi="Times New Roman" w:cs="Times New Roman"/>
                <w:b/>
                <w:bCs/>
                <w:color w:val="000000"/>
                <w:sz w:val="20"/>
                <w:szCs w:val="20"/>
              </w:rPr>
              <w:t>MARCA</w:t>
            </w:r>
          </w:p>
        </w:tc>
        <w:tc>
          <w:tcPr>
            <w:tcW w:w="1275" w:type="dxa"/>
            <w:vMerge w:val="restart"/>
            <w:tcBorders>
              <w:top w:val="nil"/>
              <w:left w:val="single" w:sz="8" w:space="0" w:color="auto"/>
              <w:bottom w:val="single" w:sz="8" w:space="0" w:color="000000"/>
              <w:right w:val="single" w:sz="8" w:space="0" w:color="auto"/>
            </w:tcBorders>
            <w:shd w:val="clear" w:color="000000" w:fill="BFBFBF"/>
            <w:noWrap/>
            <w:vAlign w:val="center"/>
            <w:hideMark/>
          </w:tcPr>
          <w:p w14:paraId="367CC1C5" w14:textId="77777777" w:rsidR="008809EB" w:rsidRPr="008809EB" w:rsidRDefault="008809EB" w:rsidP="005C5D26">
            <w:pPr>
              <w:jc w:val="center"/>
              <w:rPr>
                <w:rFonts w:ascii="Times New Roman" w:hAnsi="Times New Roman" w:cs="Times New Roman"/>
                <w:b/>
                <w:bCs/>
                <w:color w:val="000000"/>
                <w:sz w:val="20"/>
                <w:szCs w:val="20"/>
              </w:rPr>
            </w:pPr>
            <w:r w:rsidRPr="008809EB">
              <w:rPr>
                <w:rFonts w:ascii="Times New Roman" w:hAnsi="Times New Roman" w:cs="Times New Roman"/>
                <w:b/>
                <w:bCs/>
                <w:color w:val="000000"/>
                <w:sz w:val="20"/>
                <w:szCs w:val="20"/>
              </w:rPr>
              <w:t>PLACA</w:t>
            </w:r>
          </w:p>
        </w:tc>
        <w:tc>
          <w:tcPr>
            <w:tcW w:w="1941" w:type="dxa"/>
            <w:vMerge w:val="restart"/>
            <w:tcBorders>
              <w:top w:val="nil"/>
              <w:left w:val="single" w:sz="8" w:space="0" w:color="auto"/>
              <w:bottom w:val="single" w:sz="8" w:space="0" w:color="000000"/>
              <w:right w:val="single" w:sz="8" w:space="0" w:color="548235"/>
            </w:tcBorders>
            <w:shd w:val="clear" w:color="000000" w:fill="BFBFBF"/>
            <w:vAlign w:val="center"/>
            <w:hideMark/>
          </w:tcPr>
          <w:p w14:paraId="6B226AF2" w14:textId="77777777" w:rsidR="008809EB" w:rsidRPr="008809EB" w:rsidRDefault="008809EB" w:rsidP="005C5D26">
            <w:pPr>
              <w:jc w:val="center"/>
              <w:rPr>
                <w:rFonts w:ascii="Times New Roman" w:hAnsi="Times New Roman" w:cs="Times New Roman"/>
                <w:b/>
                <w:bCs/>
                <w:color w:val="000000"/>
                <w:sz w:val="20"/>
                <w:szCs w:val="20"/>
              </w:rPr>
            </w:pPr>
            <w:r w:rsidRPr="008809EB">
              <w:rPr>
                <w:rFonts w:ascii="Times New Roman" w:hAnsi="Times New Roman" w:cs="Times New Roman"/>
                <w:b/>
                <w:bCs/>
                <w:color w:val="000000"/>
                <w:sz w:val="20"/>
                <w:szCs w:val="20"/>
              </w:rPr>
              <w:t>TIPO DE COMBUSTÍVEL</w:t>
            </w:r>
          </w:p>
        </w:tc>
      </w:tr>
      <w:tr w:rsidR="008809EB" w:rsidRPr="008809EB" w14:paraId="2A0BA1C9" w14:textId="77777777" w:rsidTr="005C5D26">
        <w:trPr>
          <w:trHeight w:val="433"/>
        </w:trPr>
        <w:tc>
          <w:tcPr>
            <w:tcW w:w="2551" w:type="dxa"/>
            <w:vMerge/>
            <w:tcBorders>
              <w:top w:val="nil"/>
              <w:left w:val="single" w:sz="8" w:space="0" w:color="548235"/>
              <w:bottom w:val="single" w:sz="8" w:space="0" w:color="000000"/>
              <w:right w:val="single" w:sz="8" w:space="0" w:color="auto"/>
            </w:tcBorders>
            <w:vAlign w:val="center"/>
            <w:hideMark/>
          </w:tcPr>
          <w:p w14:paraId="6542A214" w14:textId="77777777" w:rsidR="008809EB" w:rsidRPr="008809EB" w:rsidRDefault="008809EB" w:rsidP="005C5D26">
            <w:pPr>
              <w:rPr>
                <w:rFonts w:ascii="Times New Roman" w:hAnsi="Times New Roman" w:cs="Times New Roman"/>
                <w:b/>
                <w:bCs/>
                <w:color w:val="000000"/>
                <w:sz w:val="20"/>
                <w:szCs w:val="20"/>
              </w:rPr>
            </w:pPr>
          </w:p>
        </w:tc>
        <w:tc>
          <w:tcPr>
            <w:tcW w:w="1418" w:type="dxa"/>
            <w:vMerge/>
            <w:tcBorders>
              <w:top w:val="nil"/>
              <w:left w:val="single" w:sz="8" w:space="0" w:color="auto"/>
              <w:bottom w:val="single" w:sz="8" w:space="0" w:color="000000"/>
              <w:right w:val="single" w:sz="8" w:space="0" w:color="auto"/>
            </w:tcBorders>
            <w:vAlign w:val="center"/>
            <w:hideMark/>
          </w:tcPr>
          <w:p w14:paraId="4850CA42" w14:textId="77777777" w:rsidR="008809EB" w:rsidRPr="008809EB" w:rsidRDefault="008809EB" w:rsidP="005C5D26">
            <w:pPr>
              <w:rPr>
                <w:rFonts w:ascii="Times New Roman" w:hAnsi="Times New Roman" w:cs="Times New Roman"/>
                <w:b/>
                <w:bCs/>
                <w:color w:val="000000"/>
                <w:sz w:val="20"/>
                <w:szCs w:val="20"/>
              </w:rPr>
            </w:pPr>
          </w:p>
        </w:tc>
        <w:tc>
          <w:tcPr>
            <w:tcW w:w="1275" w:type="dxa"/>
            <w:vMerge/>
            <w:tcBorders>
              <w:top w:val="nil"/>
              <w:left w:val="single" w:sz="8" w:space="0" w:color="auto"/>
              <w:bottom w:val="single" w:sz="8" w:space="0" w:color="000000"/>
              <w:right w:val="single" w:sz="8" w:space="0" w:color="auto"/>
            </w:tcBorders>
            <w:vAlign w:val="center"/>
            <w:hideMark/>
          </w:tcPr>
          <w:p w14:paraId="5E6C1C84" w14:textId="77777777" w:rsidR="008809EB" w:rsidRPr="008809EB" w:rsidRDefault="008809EB" w:rsidP="005C5D26">
            <w:pPr>
              <w:rPr>
                <w:rFonts w:ascii="Times New Roman" w:hAnsi="Times New Roman" w:cs="Times New Roman"/>
                <w:b/>
                <w:bCs/>
                <w:color w:val="000000"/>
                <w:sz w:val="20"/>
                <w:szCs w:val="20"/>
              </w:rPr>
            </w:pPr>
          </w:p>
        </w:tc>
        <w:tc>
          <w:tcPr>
            <w:tcW w:w="1941" w:type="dxa"/>
            <w:vMerge/>
            <w:tcBorders>
              <w:top w:val="nil"/>
              <w:left w:val="single" w:sz="8" w:space="0" w:color="auto"/>
              <w:bottom w:val="single" w:sz="8" w:space="0" w:color="000000"/>
              <w:right w:val="single" w:sz="8" w:space="0" w:color="548235"/>
            </w:tcBorders>
            <w:vAlign w:val="center"/>
            <w:hideMark/>
          </w:tcPr>
          <w:p w14:paraId="748EEC49" w14:textId="77777777" w:rsidR="008809EB" w:rsidRPr="008809EB" w:rsidRDefault="008809EB" w:rsidP="005C5D26">
            <w:pPr>
              <w:rPr>
                <w:rFonts w:ascii="Times New Roman" w:hAnsi="Times New Roman" w:cs="Times New Roman"/>
                <w:b/>
                <w:bCs/>
                <w:color w:val="000000"/>
                <w:sz w:val="20"/>
                <w:szCs w:val="20"/>
              </w:rPr>
            </w:pPr>
          </w:p>
        </w:tc>
      </w:tr>
      <w:tr w:rsidR="008809EB" w:rsidRPr="008809EB" w14:paraId="780F674D" w14:textId="77777777" w:rsidTr="005C5D26">
        <w:trPr>
          <w:trHeight w:val="317"/>
        </w:trPr>
        <w:tc>
          <w:tcPr>
            <w:tcW w:w="2551" w:type="dxa"/>
            <w:vMerge/>
            <w:tcBorders>
              <w:top w:val="nil"/>
              <w:left w:val="single" w:sz="8" w:space="0" w:color="548235"/>
              <w:bottom w:val="single" w:sz="8" w:space="0" w:color="000000"/>
              <w:right w:val="single" w:sz="8" w:space="0" w:color="auto"/>
            </w:tcBorders>
            <w:vAlign w:val="center"/>
            <w:hideMark/>
          </w:tcPr>
          <w:p w14:paraId="1B4A59D7" w14:textId="77777777" w:rsidR="008809EB" w:rsidRPr="008809EB" w:rsidRDefault="008809EB" w:rsidP="005C5D26">
            <w:pPr>
              <w:rPr>
                <w:rFonts w:ascii="Times New Roman" w:hAnsi="Times New Roman" w:cs="Times New Roman"/>
                <w:b/>
                <w:bCs/>
                <w:color w:val="000000"/>
                <w:sz w:val="20"/>
                <w:szCs w:val="20"/>
              </w:rPr>
            </w:pPr>
          </w:p>
        </w:tc>
        <w:tc>
          <w:tcPr>
            <w:tcW w:w="1418" w:type="dxa"/>
            <w:vMerge/>
            <w:tcBorders>
              <w:top w:val="nil"/>
              <w:left w:val="single" w:sz="8" w:space="0" w:color="auto"/>
              <w:bottom w:val="single" w:sz="8" w:space="0" w:color="000000"/>
              <w:right w:val="single" w:sz="8" w:space="0" w:color="auto"/>
            </w:tcBorders>
            <w:vAlign w:val="center"/>
            <w:hideMark/>
          </w:tcPr>
          <w:p w14:paraId="0E653AF7" w14:textId="77777777" w:rsidR="008809EB" w:rsidRPr="008809EB" w:rsidRDefault="008809EB" w:rsidP="005C5D26">
            <w:pPr>
              <w:rPr>
                <w:rFonts w:ascii="Times New Roman" w:hAnsi="Times New Roman" w:cs="Times New Roman"/>
                <w:b/>
                <w:bCs/>
                <w:color w:val="000000"/>
                <w:sz w:val="20"/>
                <w:szCs w:val="20"/>
              </w:rPr>
            </w:pPr>
          </w:p>
        </w:tc>
        <w:tc>
          <w:tcPr>
            <w:tcW w:w="1275" w:type="dxa"/>
            <w:vMerge/>
            <w:tcBorders>
              <w:top w:val="nil"/>
              <w:left w:val="single" w:sz="8" w:space="0" w:color="auto"/>
              <w:bottom w:val="single" w:sz="8" w:space="0" w:color="000000"/>
              <w:right w:val="single" w:sz="8" w:space="0" w:color="auto"/>
            </w:tcBorders>
            <w:vAlign w:val="center"/>
            <w:hideMark/>
          </w:tcPr>
          <w:p w14:paraId="5C93CF80" w14:textId="77777777" w:rsidR="008809EB" w:rsidRPr="008809EB" w:rsidRDefault="008809EB" w:rsidP="005C5D26">
            <w:pPr>
              <w:rPr>
                <w:rFonts w:ascii="Times New Roman" w:hAnsi="Times New Roman" w:cs="Times New Roman"/>
                <w:b/>
                <w:bCs/>
                <w:color w:val="000000"/>
                <w:sz w:val="20"/>
                <w:szCs w:val="20"/>
              </w:rPr>
            </w:pPr>
          </w:p>
        </w:tc>
        <w:tc>
          <w:tcPr>
            <w:tcW w:w="1941" w:type="dxa"/>
            <w:vMerge/>
            <w:tcBorders>
              <w:top w:val="nil"/>
              <w:left w:val="single" w:sz="8" w:space="0" w:color="auto"/>
              <w:bottom w:val="single" w:sz="8" w:space="0" w:color="000000"/>
              <w:right w:val="single" w:sz="8" w:space="0" w:color="548235"/>
            </w:tcBorders>
            <w:vAlign w:val="center"/>
            <w:hideMark/>
          </w:tcPr>
          <w:p w14:paraId="2D8C3D10" w14:textId="77777777" w:rsidR="008809EB" w:rsidRPr="008809EB" w:rsidRDefault="008809EB" w:rsidP="005C5D26">
            <w:pPr>
              <w:rPr>
                <w:rFonts w:ascii="Times New Roman" w:hAnsi="Times New Roman" w:cs="Times New Roman"/>
                <w:b/>
                <w:bCs/>
                <w:color w:val="000000"/>
                <w:sz w:val="20"/>
                <w:szCs w:val="20"/>
              </w:rPr>
            </w:pPr>
          </w:p>
        </w:tc>
      </w:tr>
      <w:tr w:rsidR="008809EB" w:rsidRPr="008809EB" w14:paraId="493E3F97" w14:textId="77777777" w:rsidTr="005C5D26">
        <w:trPr>
          <w:trHeight w:val="499"/>
        </w:trPr>
        <w:tc>
          <w:tcPr>
            <w:tcW w:w="255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1FAE2AC"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 xml:space="preserve">HB 20 10M SENSE </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14:paraId="10D690F7"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color w:val="000000"/>
                <w:sz w:val="20"/>
                <w:szCs w:val="20"/>
              </w:rPr>
              <w:t>HYNDAI</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14:paraId="12841B38"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RJJ 3B70</w:t>
            </w:r>
          </w:p>
        </w:tc>
        <w:tc>
          <w:tcPr>
            <w:tcW w:w="1941" w:type="dxa"/>
            <w:tcBorders>
              <w:top w:val="single" w:sz="4" w:space="0" w:color="auto"/>
              <w:left w:val="nil"/>
              <w:bottom w:val="single" w:sz="4" w:space="0" w:color="auto"/>
              <w:right w:val="single" w:sz="8" w:space="0" w:color="548235"/>
            </w:tcBorders>
            <w:shd w:val="clear" w:color="000000" w:fill="FFFFFF"/>
            <w:noWrap/>
            <w:vAlign w:val="center"/>
            <w:hideMark/>
          </w:tcPr>
          <w:p w14:paraId="7114E265"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7AE794CA"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hideMark/>
          </w:tcPr>
          <w:p w14:paraId="741A6A48"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HB 20 10M SENSE</w:t>
            </w:r>
          </w:p>
        </w:tc>
        <w:tc>
          <w:tcPr>
            <w:tcW w:w="1418" w:type="dxa"/>
            <w:tcBorders>
              <w:top w:val="nil"/>
              <w:left w:val="nil"/>
              <w:bottom w:val="single" w:sz="4" w:space="0" w:color="auto"/>
              <w:right w:val="single" w:sz="4" w:space="0" w:color="auto"/>
            </w:tcBorders>
            <w:shd w:val="clear" w:color="000000" w:fill="FFFFFF"/>
            <w:noWrap/>
            <w:vAlign w:val="center"/>
            <w:hideMark/>
          </w:tcPr>
          <w:p w14:paraId="346C319C"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color w:val="000000"/>
                <w:sz w:val="20"/>
                <w:szCs w:val="20"/>
              </w:rPr>
              <w:t>HYNDAI</w:t>
            </w:r>
          </w:p>
        </w:tc>
        <w:tc>
          <w:tcPr>
            <w:tcW w:w="1275" w:type="dxa"/>
            <w:tcBorders>
              <w:top w:val="nil"/>
              <w:left w:val="nil"/>
              <w:bottom w:val="single" w:sz="4" w:space="0" w:color="auto"/>
              <w:right w:val="single" w:sz="4" w:space="0" w:color="auto"/>
            </w:tcBorders>
            <w:shd w:val="clear" w:color="000000" w:fill="FFFFFF"/>
            <w:noWrap/>
            <w:vAlign w:val="center"/>
            <w:hideMark/>
          </w:tcPr>
          <w:p w14:paraId="35B8056A"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RJJ 3B71</w:t>
            </w:r>
          </w:p>
        </w:tc>
        <w:tc>
          <w:tcPr>
            <w:tcW w:w="1941" w:type="dxa"/>
            <w:tcBorders>
              <w:top w:val="nil"/>
              <w:left w:val="nil"/>
              <w:bottom w:val="single" w:sz="4" w:space="0" w:color="auto"/>
              <w:right w:val="single" w:sz="8" w:space="0" w:color="548235"/>
            </w:tcBorders>
            <w:shd w:val="clear" w:color="000000" w:fill="FFFFFF"/>
            <w:noWrap/>
            <w:vAlign w:val="center"/>
            <w:hideMark/>
          </w:tcPr>
          <w:p w14:paraId="6FB481E1"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1D1075E1"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hideMark/>
          </w:tcPr>
          <w:p w14:paraId="2143F38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VERSA 16 SV</w:t>
            </w:r>
          </w:p>
        </w:tc>
        <w:tc>
          <w:tcPr>
            <w:tcW w:w="1418" w:type="dxa"/>
            <w:tcBorders>
              <w:top w:val="nil"/>
              <w:left w:val="nil"/>
              <w:bottom w:val="single" w:sz="4" w:space="0" w:color="auto"/>
              <w:right w:val="single" w:sz="4" w:space="0" w:color="auto"/>
            </w:tcBorders>
            <w:shd w:val="clear" w:color="000000" w:fill="FFFFFF"/>
            <w:noWrap/>
            <w:vAlign w:val="center"/>
            <w:hideMark/>
          </w:tcPr>
          <w:p w14:paraId="46E37743"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NISSAN</w:t>
            </w:r>
          </w:p>
        </w:tc>
        <w:tc>
          <w:tcPr>
            <w:tcW w:w="1275" w:type="dxa"/>
            <w:tcBorders>
              <w:top w:val="nil"/>
              <w:left w:val="nil"/>
              <w:bottom w:val="single" w:sz="4" w:space="0" w:color="auto"/>
              <w:right w:val="single" w:sz="4" w:space="0" w:color="auto"/>
            </w:tcBorders>
            <w:shd w:val="clear" w:color="000000" w:fill="FFFFFF"/>
            <w:noWrap/>
            <w:vAlign w:val="center"/>
            <w:hideMark/>
          </w:tcPr>
          <w:p w14:paraId="1F6315AA"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LSI 4910</w:t>
            </w:r>
          </w:p>
        </w:tc>
        <w:tc>
          <w:tcPr>
            <w:tcW w:w="1941" w:type="dxa"/>
            <w:tcBorders>
              <w:top w:val="nil"/>
              <w:left w:val="nil"/>
              <w:bottom w:val="single" w:sz="4" w:space="0" w:color="auto"/>
              <w:right w:val="single" w:sz="8" w:space="0" w:color="548235"/>
            </w:tcBorders>
            <w:shd w:val="clear" w:color="000000" w:fill="FFFFFF"/>
            <w:noWrap/>
            <w:vAlign w:val="center"/>
            <w:hideMark/>
          </w:tcPr>
          <w:p w14:paraId="3742E9CF"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3BEA24F2"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hideMark/>
          </w:tcPr>
          <w:p w14:paraId="1B86FDC0"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 xml:space="preserve">VERSA 16 SV </w:t>
            </w:r>
          </w:p>
        </w:tc>
        <w:tc>
          <w:tcPr>
            <w:tcW w:w="1418" w:type="dxa"/>
            <w:tcBorders>
              <w:top w:val="nil"/>
              <w:left w:val="nil"/>
              <w:bottom w:val="single" w:sz="4" w:space="0" w:color="auto"/>
              <w:right w:val="single" w:sz="4" w:space="0" w:color="auto"/>
            </w:tcBorders>
            <w:shd w:val="clear" w:color="000000" w:fill="FFFFFF"/>
            <w:noWrap/>
            <w:vAlign w:val="center"/>
            <w:hideMark/>
          </w:tcPr>
          <w:p w14:paraId="24C16D64"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NISSAN</w:t>
            </w:r>
          </w:p>
        </w:tc>
        <w:tc>
          <w:tcPr>
            <w:tcW w:w="1275" w:type="dxa"/>
            <w:tcBorders>
              <w:top w:val="nil"/>
              <w:left w:val="nil"/>
              <w:bottom w:val="single" w:sz="4" w:space="0" w:color="auto"/>
              <w:right w:val="single" w:sz="4" w:space="0" w:color="auto"/>
            </w:tcBorders>
            <w:shd w:val="clear" w:color="000000" w:fill="FFFFFF"/>
            <w:noWrap/>
            <w:vAlign w:val="center"/>
            <w:hideMark/>
          </w:tcPr>
          <w:p w14:paraId="2B8E6979"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KRL 2554</w:t>
            </w:r>
          </w:p>
        </w:tc>
        <w:tc>
          <w:tcPr>
            <w:tcW w:w="1941" w:type="dxa"/>
            <w:tcBorders>
              <w:top w:val="nil"/>
              <w:left w:val="nil"/>
              <w:bottom w:val="single" w:sz="4" w:space="0" w:color="auto"/>
              <w:right w:val="single" w:sz="8" w:space="0" w:color="548235"/>
            </w:tcBorders>
            <w:shd w:val="clear" w:color="000000" w:fill="FFFFFF"/>
            <w:noWrap/>
            <w:vAlign w:val="center"/>
            <w:hideMark/>
          </w:tcPr>
          <w:p w14:paraId="11712020"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10C63AC8"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20983008"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KWID ZEN 10 MT</w:t>
            </w:r>
          </w:p>
        </w:tc>
        <w:tc>
          <w:tcPr>
            <w:tcW w:w="1418" w:type="dxa"/>
            <w:tcBorders>
              <w:top w:val="nil"/>
              <w:left w:val="nil"/>
              <w:bottom w:val="single" w:sz="4" w:space="0" w:color="auto"/>
              <w:right w:val="single" w:sz="4" w:space="0" w:color="auto"/>
            </w:tcBorders>
            <w:shd w:val="clear" w:color="000000" w:fill="FFFFFF"/>
            <w:noWrap/>
            <w:vAlign w:val="center"/>
          </w:tcPr>
          <w:p w14:paraId="09776DC3"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45BA96EC"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LUQ 2E71</w:t>
            </w:r>
          </w:p>
        </w:tc>
        <w:tc>
          <w:tcPr>
            <w:tcW w:w="1941" w:type="dxa"/>
            <w:tcBorders>
              <w:top w:val="nil"/>
              <w:left w:val="nil"/>
              <w:bottom w:val="single" w:sz="4" w:space="0" w:color="auto"/>
              <w:right w:val="single" w:sz="8" w:space="0" w:color="548235"/>
            </w:tcBorders>
            <w:shd w:val="clear" w:color="000000" w:fill="FFFFFF"/>
            <w:noWrap/>
            <w:vAlign w:val="center"/>
          </w:tcPr>
          <w:p w14:paraId="223CC7B5"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2A44D8FB"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1FC9BDD6"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lastRenderedPageBreak/>
              <w:t>KWID ZEN 10 MT</w:t>
            </w:r>
          </w:p>
        </w:tc>
        <w:tc>
          <w:tcPr>
            <w:tcW w:w="1418" w:type="dxa"/>
            <w:tcBorders>
              <w:top w:val="nil"/>
              <w:left w:val="nil"/>
              <w:bottom w:val="single" w:sz="4" w:space="0" w:color="auto"/>
              <w:right w:val="single" w:sz="4" w:space="0" w:color="auto"/>
            </w:tcBorders>
            <w:shd w:val="clear" w:color="000000" w:fill="FFFFFF"/>
            <w:noWrap/>
            <w:vAlign w:val="center"/>
          </w:tcPr>
          <w:p w14:paraId="1984708B"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08DE4803"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LUQ 2E69</w:t>
            </w:r>
          </w:p>
        </w:tc>
        <w:tc>
          <w:tcPr>
            <w:tcW w:w="1941" w:type="dxa"/>
            <w:tcBorders>
              <w:top w:val="nil"/>
              <w:left w:val="nil"/>
              <w:bottom w:val="single" w:sz="4" w:space="0" w:color="auto"/>
              <w:right w:val="single" w:sz="8" w:space="0" w:color="548235"/>
            </w:tcBorders>
            <w:shd w:val="clear" w:color="000000" w:fill="FFFFFF"/>
            <w:noWrap/>
            <w:vAlign w:val="center"/>
          </w:tcPr>
          <w:p w14:paraId="527D4174"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440B2960"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2E44E6DB"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KWID ZEN 2</w:t>
            </w:r>
          </w:p>
        </w:tc>
        <w:tc>
          <w:tcPr>
            <w:tcW w:w="1418" w:type="dxa"/>
            <w:tcBorders>
              <w:top w:val="nil"/>
              <w:left w:val="nil"/>
              <w:bottom w:val="single" w:sz="4" w:space="0" w:color="auto"/>
              <w:right w:val="single" w:sz="4" w:space="0" w:color="auto"/>
            </w:tcBorders>
            <w:shd w:val="clear" w:color="000000" w:fill="FFFFFF"/>
            <w:noWrap/>
            <w:vAlign w:val="center"/>
          </w:tcPr>
          <w:p w14:paraId="245938F3"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0DEA9082"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RJS 9D02</w:t>
            </w:r>
          </w:p>
        </w:tc>
        <w:tc>
          <w:tcPr>
            <w:tcW w:w="1941" w:type="dxa"/>
            <w:tcBorders>
              <w:top w:val="nil"/>
              <w:left w:val="nil"/>
              <w:bottom w:val="single" w:sz="4" w:space="0" w:color="auto"/>
              <w:right w:val="single" w:sz="8" w:space="0" w:color="548235"/>
            </w:tcBorders>
            <w:shd w:val="clear" w:color="000000" w:fill="FFFFFF"/>
            <w:noWrap/>
            <w:vAlign w:val="center"/>
          </w:tcPr>
          <w:p w14:paraId="7AB6709D"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38AD0D4E"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7B3F28E7"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 xml:space="preserve">KWID ZEN 2 </w:t>
            </w:r>
          </w:p>
        </w:tc>
        <w:tc>
          <w:tcPr>
            <w:tcW w:w="1418" w:type="dxa"/>
            <w:tcBorders>
              <w:top w:val="nil"/>
              <w:left w:val="nil"/>
              <w:bottom w:val="single" w:sz="4" w:space="0" w:color="auto"/>
              <w:right w:val="single" w:sz="4" w:space="0" w:color="auto"/>
            </w:tcBorders>
            <w:shd w:val="clear" w:color="000000" w:fill="FFFFFF"/>
            <w:noWrap/>
            <w:vAlign w:val="center"/>
          </w:tcPr>
          <w:p w14:paraId="41112EBD"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4B3AD636"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RJS 9D03</w:t>
            </w:r>
          </w:p>
        </w:tc>
        <w:tc>
          <w:tcPr>
            <w:tcW w:w="1941" w:type="dxa"/>
            <w:tcBorders>
              <w:top w:val="nil"/>
              <w:left w:val="nil"/>
              <w:bottom w:val="single" w:sz="4" w:space="0" w:color="auto"/>
              <w:right w:val="single" w:sz="8" w:space="0" w:color="548235"/>
            </w:tcBorders>
            <w:shd w:val="clear" w:color="000000" w:fill="FFFFFF"/>
            <w:noWrap/>
            <w:vAlign w:val="center"/>
          </w:tcPr>
          <w:p w14:paraId="2B38AF62"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5B9F7A84"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61E446D8"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 xml:space="preserve">KWID ZEN 2 </w:t>
            </w:r>
          </w:p>
        </w:tc>
        <w:tc>
          <w:tcPr>
            <w:tcW w:w="1418" w:type="dxa"/>
            <w:tcBorders>
              <w:top w:val="nil"/>
              <w:left w:val="nil"/>
              <w:bottom w:val="single" w:sz="4" w:space="0" w:color="auto"/>
              <w:right w:val="single" w:sz="4" w:space="0" w:color="auto"/>
            </w:tcBorders>
            <w:shd w:val="clear" w:color="000000" w:fill="FFFFFF"/>
            <w:noWrap/>
            <w:vAlign w:val="center"/>
          </w:tcPr>
          <w:p w14:paraId="0D7EC0B0"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52B2C8D9"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RKP 9C95</w:t>
            </w:r>
          </w:p>
        </w:tc>
        <w:tc>
          <w:tcPr>
            <w:tcW w:w="1941" w:type="dxa"/>
            <w:tcBorders>
              <w:top w:val="nil"/>
              <w:left w:val="nil"/>
              <w:bottom w:val="single" w:sz="4" w:space="0" w:color="auto"/>
              <w:right w:val="single" w:sz="8" w:space="0" w:color="548235"/>
            </w:tcBorders>
            <w:shd w:val="clear" w:color="000000" w:fill="FFFFFF"/>
            <w:noWrap/>
            <w:vAlign w:val="center"/>
          </w:tcPr>
          <w:p w14:paraId="2FD00D6A"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29371406"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102C0015"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 xml:space="preserve">KWID ZEN 2 </w:t>
            </w:r>
          </w:p>
        </w:tc>
        <w:tc>
          <w:tcPr>
            <w:tcW w:w="1418" w:type="dxa"/>
            <w:tcBorders>
              <w:top w:val="nil"/>
              <w:left w:val="nil"/>
              <w:bottom w:val="single" w:sz="4" w:space="0" w:color="auto"/>
              <w:right w:val="single" w:sz="4" w:space="0" w:color="auto"/>
            </w:tcBorders>
            <w:shd w:val="clear" w:color="000000" w:fill="FFFFFF"/>
            <w:noWrap/>
            <w:vAlign w:val="center"/>
          </w:tcPr>
          <w:p w14:paraId="030BEF36"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7BE4AC53"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RKP 9E71</w:t>
            </w:r>
          </w:p>
        </w:tc>
        <w:tc>
          <w:tcPr>
            <w:tcW w:w="1941" w:type="dxa"/>
            <w:tcBorders>
              <w:top w:val="nil"/>
              <w:left w:val="nil"/>
              <w:bottom w:val="single" w:sz="4" w:space="0" w:color="auto"/>
              <w:right w:val="single" w:sz="8" w:space="0" w:color="548235"/>
            </w:tcBorders>
            <w:shd w:val="clear" w:color="000000" w:fill="FFFFFF"/>
            <w:noWrap/>
            <w:vAlign w:val="center"/>
          </w:tcPr>
          <w:p w14:paraId="0EB3F7D3"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452563F3"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4107F0C3"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 xml:space="preserve">KWID ZEN 2 </w:t>
            </w:r>
          </w:p>
        </w:tc>
        <w:tc>
          <w:tcPr>
            <w:tcW w:w="1418" w:type="dxa"/>
            <w:tcBorders>
              <w:top w:val="nil"/>
              <w:left w:val="nil"/>
              <w:bottom w:val="single" w:sz="4" w:space="0" w:color="auto"/>
              <w:right w:val="single" w:sz="4" w:space="0" w:color="auto"/>
            </w:tcBorders>
            <w:shd w:val="clear" w:color="000000" w:fill="FFFFFF"/>
            <w:noWrap/>
            <w:vAlign w:val="center"/>
          </w:tcPr>
          <w:p w14:paraId="68AC46B9"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342217E6"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RJM 9J01</w:t>
            </w:r>
          </w:p>
        </w:tc>
        <w:tc>
          <w:tcPr>
            <w:tcW w:w="1941" w:type="dxa"/>
            <w:tcBorders>
              <w:top w:val="nil"/>
              <w:left w:val="nil"/>
              <w:bottom w:val="single" w:sz="4" w:space="0" w:color="auto"/>
              <w:right w:val="single" w:sz="8" w:space="0" w:color="548235"/>
            </w:tcBorders>
            <w:shd w:val="clear" w:color="000000" w:fill="FFFFFF"/>
            <w:noWrap/>
            <w:vAlign w:val="center"/>
          </w:tcPr>
          <w:p w14:paraId="1AFBB397"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7EB9FCEF"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46782EA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KWID ZEN 2</w:t>
            </w:r>
          </w:p>
        </w:tc>
        <w:tc>
          <w:tcPr>
            <w:tcW w:w="1418" w:type="dxa"/>
            <w:tcBorders>
              <w:top w:val="nil"/>
              <w:left w:val="nil"/>
              <w:bottom w:val="single" w:sz="4" w:space="0" w:color="auto"/>
              <w:right w:val="single" w:sz="4" w:space="0" w:color="auto"/>
            </w:tcBorders>
            <w:shd w:val="clear" w:color="000000" w:fill="FFFFFF"/>
            <w:noWrap/>
            <w:vAlign w:val="center"/>
          </w:tcPr>
          <w:p w14:paraId="0BA3950B"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1D997395"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RKB 9I65</w:t>
            </w:r>
          </w:p>
        </w:tc>
        <w:tc>
          <w:tcPr>
            <w:tcW w:w="1941" w:type="dxa"/>
            <w:tcBorders>
              <w:top w:val="nil"/>
              <w:left w:val="nil"/>
              <w:bottom w:val="single" w:sz="4" w:space="0" w:color="auto"/>
              <w:right w:val="single" w:sz="8" w:space="0" w:color="548235"/>
            </w:tcBorders>
            <w:shd w:val="clear" w:color="000000" w:fill="FFFFFF"/>
            <w:noWrap/>
            <w:vAlign w:val="center"/>
          </w:tcPr>
          <w:p w14:paraId="22F3D187"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48306B7B"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4029554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MASTER P CAD</w:t>
            </w:r>
          </w:p>
        </w:tc>
        <w:tc>
          <w:tcPr>
            <w:tcW w:w="1418" w:type="dxa"/>
            <w:tcBorders>
              <w:top w:val="nil"/>
              <w:left w:val="nil"/>
              <w:bottom w:val="single" w:sz="4" w:space="0" w:color="auto"/>
              <w:right w:val="single" w:sz="4" w:space="0" w:color="auto"/>
            </w:tcBorders>
            <w:shd w:val="clear" w:color="000000" w:fill="FFFFFF"/>
            <w:noWrap/>
            <w:vAlign w:val="center"/>
          </w:tcPr>
          <w:p w14:paraId="0CBA948A"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6CE127A1"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RJA 0G33</w:t>
            </w:r>
          </w:p>
        </w:tc>
        <w:tc>
          <w:tcPr>
            <w:tcW w:w="1941" w:type="dxa"/>
            <w:tcBorders>
              <w:top w:val="nil"/>
              <w:left w:val="nil"/>
              <w:bottom w:val="single" w:sz="4" w:space="0" w:color="auto"/>
              <w:right w:val="single" w:sz="8" w:space="0" w:color="548235"/>
            </w:tcBorders>
            <w:shd w:val="clear" w:color="000000" w:fill="FFFFFF"/>
            <w:noWrap/>
            <w:vAlign w:val="center"/>
          </w:tcPr>
          <w:p w14:paraId="14BA3FDB"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4010E709"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04982CF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MASTER L1 VER AMB</w:t>
            </w:r>
          </w:p>
        </w:tc>
        <w:tc>
          <w:tcPr>
            <w:tcW w:w="1418" w:type="dxa"/>
            <w:tcBorders>
              <w:top w:val="nil"/>
              <w:left w:val="nil"/>
              <w:bottom w:val="single" w:sz="4" w:space="0" w:color="auto"/>
              <w:right w:val="single" w:sz="4" w:space="0" w:color="auto"/>
            </w:tcBorders>
            <w:shd w:val="clear" w:color="000000" w:fill="FFFFFF"/>
            <w:noWrap/>
            <w:vAlign w:val="center"/>
          </w:tcPr>
          <w:p w14:paraId="5D02E7E9"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5387B51A"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RKR 0E85</w:t>
            </w:r>
          </w:p>
        </w:tc>
        <w:tc>
          <w:tcPr>
            <w:tcW w:w="1941" w:type="dxa"/>
            <w:tcBorders>
              <w:top w:val="nil"/>
              <w:left w:val="nil"/>
              <w:bottom w:val="single" w:sz="4" w:space="0" w:color="auto"/>
              <w:right w:val="single" w:sz="8" w:space="0" w:color="548235"/>
            </w:tcBorders>
            <w:shd w:val="clear" w:color="000000" w:fill="FFFFFF"/>
            <w:noWrap/>
            <w:vAlign w:val="center"/>
          </w:tcPr>
          <w:p w14:paraId="183B9006"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2AD07FD0"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637C083A"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MASTER ALT AM2</w:t>
            </w:r>
          </w:p>
        </w:tc>
        <w:tc>
          <w:tcPr>
            <w:tcW w:w="1418" w:type="dxa"/>
            <w:tcBorders>
              <w:top w:val="nil"/>
              <w:left w:val="nil"/>
              <w:bottom w:val="single" w:sz="4" w:space="0" w:color="auto"/>
              <w:right w:val="single" w:sz="4" w:space="0" w:color="auto"/>
            </w:tcBorders>
            <w:shd w:val="clear" w:color="000000" w:fill="FFFFFF"/>
            <w:noWrap/>
            <w:vAlign w:val="center"/>
          </w:tcPr>
          <w:p w14:paraId="28548F9C"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4F1614C9"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LUS 4B40</w:t>
            </w:r>
          </w:p>
        </w:tc>
        <w:tc>
          <w:tcPr>
            <w:tcW w:w="1941" w:type="dxa"/>
            <w:tcBorders>
              <w:top w:val="nil"/>
              <w:left w:val="nil"/>
              <w:bottom w:val="single" w:sz="4" w:space="0" w:color="auto"/>
              <w:right w:val="single" w:sz="8" w:space="0" w:color="548235"/>
            </w:tcBorders>
            <w:shd w:val="clear" w:color="000000" w:fill="FFFFFF"/>
            <w:noWrap/>
            <w:vAlign w:val="center"/>
          </w:tcPr>
          <w:p w14:paraId="1D2836F1"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29186D88"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1BC41440"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MASTER ALT AM2</w:t>
            </w:r>
          </w:p>
        </w:tc>
        <w:tc>
          <w:tcPr>
            <w:tcW w:w="1418" w:type="dxa"/>
            <w:tcBorders>
              <w:top w:val="nil"/>
              <w:left w:val="nil"/>
              <w:bottom w:val="single" w:sz="4" w:space="0" w:color="auto"/>
              <w:right w:val="single" w:sz="4" w:space="0" w:color="auto"/>
            </w:tcBorders>
            <w:shd w:val="clear" w:color="000000" w:fill="FFFFFF"/>
            <w:noWrap/>
            <w:vAlign w:val="center"/>
          </w:tcPr>
          <w:p w14:paraId="4C498BE1"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3C880C28"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LUJ 9E15</w:t>
            </w:r>
          </w:p>
        </w:tc>
        <w:tc>
          <w:tcPr>
            <w:tcW w:w="1941" w:type="dxa"/>
            <w:tcBorders>
              <w:top w:val="nil"/>
              <w:left w:val="nil"/>
              <w:bottom w:val="single" w:sz="4" w:space="0" w:color="auto"/>
              <w:right w:val="single" w:sz="8" w:space="0" w:color="548235"/>
            </w:tcBorders>
            <w:shd w:val="clear" w:color="000000" w:fill="FFFFFF"/>
            <w:noWrap/>
            <w:vAlign w:val="center"/>
          </w:tcPr>
          <w:p w14:paraId="4A473711"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7F9D3B07"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292EB287"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MASTER ALT AM2</w:t>
            </w:r>
          </w:p>
        </w:tc>
        <w:tc>
          <w:tcPr>
            <w:tcW w:w="1418" w:type="dxa"/>
            <w:tcBorders>
              <w:top w:val="nil"/>
              <w:left w:val="nil"/>
              <w:bottom w:val="single" w:sz="4" w:space="0" w:color="auto"/>
              <w:right w:val="single" w:sz="4" w:space="0" w:color="auto"/>
            </w:tcBorders>
            <w:shd w:val="clear" w:color="000000" w:fill="FFFFFF"/>
            <w:noWrap/>
            <w:vAlign w:val="center"/>
          </w:tcPr>
          <w:p w14:paraId="7F83C0C0"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7C869289"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LUG 4H93</w:t>
            </w:r>
          </w:p>
        </w:tc>
        <w:tc>
          <w:tcPr>
            <w:tcW w:w="1941" w:type="dxa"/>
            <w:tcBorders>
              <w:top w:val="nil"/>
              <w:left w:val="nil"/>
              <w:bottom w:val="single" w:sz="4" w:space="0" w:color="auto"/>
              <w:right w:val="single" w:sz="8" w:space="0" w:color="548235"/>
            </w:tcBorders>
            <w:shd w:val="clear" w:color="000000" w:fill="FFFFFF"/>
            <w:noWrap/>
            <w:vAlign w:val="center"/>
          </w:tcPr>
          <w:p w14:paraId="51B09DA9"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2EAC950C"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4DEE6531"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MASTER ALT AM2</w:t>
            </w:r>
          </w:p>
        </w:tc>
        <w:tc>
          <w:tcPr>
            <w:tcW w:w="1418" w:type="dxa"/>
            <w:tcBorders>
              <w:top w:val="nil"/>
              <w:left w:val="nil"/>
              <w:bottom w:val="single" w:sz="4" w:space="0" w:color="auto"/>
              <w:right w:val="single" w:sz="4" w:space="0" w:color="auto"/>
            </w:tcBorders>
            <w:shd w:val="clear" w:color="000000" w:fill="FFFFFF"/>
            <w:noWrap/>
            <w:vAlign w:val="center"/>
          </w:tcPr>
          <w:p w14:paraId="4DACE723"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7D2BF77D"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LTV 9G40</w:t>
            </w:r>
          </w:p>
        </w:tc>
        <w:tc>
          <w:tcPr>
            <w:tcW w:w="1941" w:type="dxa"/>
            <w:tcBorders>
              <w:top w:val="nil"/>
              <w:left w:val="nil"/>
              <w:bottom w:val="single" w:sz="4" w:space="0" w:color="auto"/>
              <w:right w:val="single" w:sz="8" w:space="0" w:color="548235"/>
            </w:tcBorders>
            <w:shd w:val="clear" w:color="000000" w:fill="FFFFFF"/>
            <w:noWrap/>
            <w:vAlign w:val="center"/>
          </w:tcPr>
          <w:p w14:paraId="1AC26515"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4C2FCC57"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2DDEAC9A"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MASTER ALT AM2</w:t>
            </w:r>
          </w:p>
        </w:tc>
        <w:tc>
          <w:tcPr>
            <w:tcW w:w="1418" w:type="dxa"/>
            <w:tcBorders>
              <w:top w:val="nil"/>
              <w:left w:val="nil"/>
              <w:bottom w:val="single" w:sz="4" w:space="0" w:color="auto"/>
              <w:right w:val="single" w:sz="4" w:space="0" w:color="auto"/>
            </w:tcBorders>
            <w:shd w:val="clear" w:color="000000" w:fill="FFFFFF"/>
            <w:noWrap/>
            <w:vAlign w:val="center"/>
          </w:tcPr>
          <w:p w14:paraId="52904F1C"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0537C3BC"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LTW 3H23</w:t>
            </w:r>
          </w:p>
        </w:tc>
        <w:tc>
          <w:tcPr>
            <w:tcW w:w="1941" w:type="dxa"/>
            <w:tcBorders>
              <w:top w:val="nil"/>
              <w:left w:val="nil"/>
              <w:bottom w:val="single" w:sz="4" w:space="0" w:color="auto"/>
              <w:right w:val="single" w:sz="8" w:space="0" w:color="548235"/>
            </w:tcBorders>
            <w:shd w:val="clear" w:color="000000" w:fill="FFFFFF"/>
            <w:noWrap/>
            <w:vAlign w:val="center"/>
          </w:tcPr>
          <w:p w14:paraId="475CBF9D"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70D053CE"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60BF0B6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MASTER L1 VER AMB</w:t>
            </w:r>
          </w:p>
        </w:tc>
        <w:tc>
          <w:tcPr>
            <w:tcW w:w="1418" w:type="dxa"/>
            <w:tcBorders>
              <w:top w:val="nil"/>
              <w:left w:val="nil"/>
              <w:bottom w:val="single" w:sz="4" w:space="0" w:color="auto"/>
              <w:right w:val="single" w:sz="4" w:space="0" w:color="auto"/>
            </w:tcBorders>
            <w:shd w:val="clear" w:color="000000" w:fill="FFFFFF"/>
            <w:noWrap/>
            <w:vAlign w:val="center"/>
          </w:tcPr>
          <w:p w14:paraId="1C267565"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0A7275E4"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RJC 0F43</w:t>
            </w:r>
          </w:p>
        </w:tc>
        <w:tc>
          <w:tcPr>
            <w:tcW w:w="1941" w:type="dxa"/>
            <w:tcBorders>
              <w:top w:val="nil"/>
              <w:left w:val="nil"/>
              <w:bottom w:val="single" w:sz="4" w:space="0" w:color="auto"/>
              <w:right w:val="single" w:sz="8" w:space="0" w:color="548235"/>
            </w:tcBorders>
            <w:shd w:val="clear" w:color="000000" w:fill="FFFFFF"/>
            <w:noWrap/>
            <w:vAlign w:val="center"/>
          </w:tcPr>
          <w:p w14:paraId="64216944"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37DDA41C"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032BFA9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MASTER L1 VER AMB</w:t>
            </w:r>
          </w:p>
        </w:tc>
        <w:tc>
          <w:tcPr>
            <w:tcW w:w="1418" w:type="dxa"/>
            <w:tcBorders>
              <w:top w:val="nil"/>
              <w:left w:val="nil"/>
              <w:bottom w:val="single" w:sz="4" w:space="0" w:color="auto"/>
              <w:right w:val="single" w:sz="4" w:space="0" w:color="auto"/>
            </w:tcBorders>
            <w:shd w:val="clear" w:color="000000" w:fill="FFFFFF"/>
            <w:noWrap/>
            <w:vAlign w:val="center"/>
          </w:tcPr>
          <w:p w14:paraId="4938B33E"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1F412333"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RJU 0I97</w:t>
            </w:r>
          </w:p>
        </w:tc>
        <w:tc>
          <w:tcPr>
            <w:tcW w:w="1941" w:type="dxa"/>
            <w:tcBorders>
              <w:top w:val="nil"/>
              <w:left w:val="nil"/>
              <w:bottom w:val="single" w:sz="4" w:space="0" w:color="auto"/>
              <w:right w:val="single" w:sz="8" w:space="0" w:color="548235"/>
            </w:tcBorders>
            <w:shd w:val="clear" w:color="000000" w:fill="FFFFFF"/>
            <w:noWrap/>
            <w:vAlign w:val="center"/>
          </w:tcPr>
          <w:p w14:paraId="20F0258F"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3E603DD6"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4CED92C0"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MASTER ALT AM2</w:t>
            </w:r>
          </w:p>
        </w:tc>
        <w:tc>
          <w:tcPr>
            <w:tcW w:w="1418" w:type="dxa"/>
            <w:tcBorders>
              <w:top w:val="nil"/>
              <w:left w:val="nil"/>
              <w:bottom w:val="single" w:sz="4" w:space="0" w:color="auto"/>
              <w:right w:val="single" w:sz="4" w:space="0" w:color="auto"/>
            </w:tcBorders>
            <w:shd w:val="clear" w:color="000000" w:fill="FFFFFF"/>
            <w:noWrap/>
            <w:vAlign w:val="center"/>
          </w:tcPr>
          <w:p w14:paraId="51239BA7"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5E172F95"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LUO 2G74</w:t>
            </w:r>
          </w:p>
        </w:tc>
        <w:tc>
          <w:tcPr>
            <w:tcW w:w="1941" w:type="dxa"/>
            <w:tcBorders>
              <w:top w:val="nil"/>
              <w:left w:val="nil"/>
              <w:bottom w:val="single" w:sz="4" w:space="0" w:color="auto"/>
              <w:right w:val="single" w:sz="8" w:space="0" w:color="548235"/>
            </w:tcBorders>
            <w:shd w:val="clear" w:color="000000" w:fill="FFFFFF"/>
            <w:noWrap/>
            <w:vAlign w:val="center"/>
          </w:tcPr>
          <w:p w14:paraId="3A893FC5"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178FDDFF"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0D310958"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NIKCAP MACA05.CH</w:t>
            </w:r>
          </w:p>
        </w:tc>
        <w:tc>
          <w:tcPr>
            <w:tcW w:w="1418" w:type="dxa"/>
            <w:tcBorders>
              <w:top w:val="nil"/>
              <w:left w:val="nil"/>
              <w:bottom w:val="single" w:sz="4" w:space="0" w:color="auto"/>
              <w:right w:val="single" w:sz="4" w:space="0" w:color="auto"/>
            </w:tcBorders>
            <w:shd w:val="clear" w:color="000000" w:fill="FFFFFF"/>
            <w:noWrap/>
            <w:vAlign w:val="center"/>
          </w:tcPr>
          <w:p w14:paraId="2D403D33"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RENAULT</w:t>
            </w:r>
          </w:p>
        </w:tc>
        <w:tc>
          <w:tcPr>
            <w:tcW w:w="1275" w:type="dxa"/>
            <w:tcBorders>
              <w:top w:val="nil"/>
              <w:left w:val="nil"/>
              <w:bottom w:val="single" w:sz="4" w:space="0" w:color="auto"/>
              <w:right w:val="single" w:sz="4" w:space="0" w:color="auto"/>
            </w:tcBorders>
            <w:shd w:val="clear" w:color="000000" w:fill="FFFFFF"/>
            <w:noWrap/>
            <w:vAlign w:val="center"/>
          </w:tcPr>
          <w:p w14:paraId="1478AB44"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RJJ 3B72</w:t>
            </w:r>
          </w:p>
        </w:tc>
        <w:tc>
          <w:tcPr>
            <w:tcW w:w="1941" w:type="dxa"/>
            <w:tcBorders>
              <w:top w:val="nil"/>
              <w:left w:val="nil"/>
              <w:bottom w:val="single" w:sz="4" w:space="0" w:color="auto"/>
              <w:right w:val="single" w:sz="8" w:space="0" w:color="548235"/>
            </w:tcBorders>
            <w:shd w:val="clear" w:color="000000" w:fill="FFFFFF"/>
            <w:noWrap/>
            <w:vAlign w:val="center"/>
          </w:tcPr>
          <w:p w14:paraId="744F0C18"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464BE17D"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05443B0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STRAD FREEDOM 13 CD</w:t>
            </w:r>
          </w:p>
        </w:tc>
        <w:tc>
          <w:tcPr>
            <w:tcW w:w="1418" w:type="dxa"/>
            <w:tcBorders>
              <w:top w:val="nil"/>
              <w:left w:val="nil"/>
              <w:bottom w:val="single" w:sz="4" w:space="0" w:color="auto"/>
              <w:right w:val="single" w:sz="4" w:space="0" w:color="auto"/>
            </w:tcBorders>
            <w:shd w:val="clear" w:color="000000" w:fill="FFFFFF"/>
            <w:noWrap/>
            <w:vAlign w:val="center"/>
          </w:tcPr>
          <w:p w14:paraId="259A6380"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FIAT</w:t>
            </w:r>
          </w:p>
        </w:tc>
        <w:tc>
          <w:tcPr>
            <w:tcW w:w="1275" w:type="dxa"/>
            <w:tcBorders>
              <w:top w:val="nil"/>
              <w:left w:val="nil"/>
              <w:bottom w:val="single" w:sz="4" w:space="0" w:color="auto"/>
              <w:right w:val="single" w:sz="4" w:space="0" w:color="auto"/>
            </w:tcBorders>
            <w:shd w:val="clear" w:color="000000" w:fill="FFFFFF"/>
            <w:noWrap/>
            <w:vAlign w:val="center"/>
          </w:tcPr>
          <w:p w14:paraId="2EE7F00E"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RJN 7E94</w:t>
            </w:r>
          </w:p>
        </w:tc>
        <w:tc>
          <w:tcPr>
            <w:tcW w:w="1941" w:type="dxa"/>
            <w:tcBorders>
              <w:top w:val="nil"/>
              <w:left w:val="nil"/>
              <w:bottom w:val="single" w:sz="4" w:space="0" w:color="auto"/>
              <w:right w:val="single" w:sz="8" w:space="0" w:color="548235"/>
            </w:tcBorders>
            <w:shd w:val="clear" w:color="000000" w:fill="FFFFFF"/>
            <w:noWrap/>
            <w:vAlign w:val="center"/>
          </w:tcPr>
          <w:p w14:paraId="12F118AA"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14C62C3C"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vAlign w:val="bottom"/>
          </w:tcPr>
          <w:p w14:paraId="681646E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STRAD FREEDOM 13 CD</w:t>
            </w:r>
          </w:p>
        </w:tc>
        <w:tc>
          <w:tcPr>
            <w:tcW w:w="1418" w:type="dxa"/>
            <w:tcBorders>
              <w:top w:val="nil"/>
              <w:left w:val="nil"/>
              <w:bottom w:val="single" w:sz="4" w:space="0" w:color="auto"/>
              <w:right w:val="single" w:sz="4" w:space="0" w:color="auto"/>
            </w:tcBorders>
            <w:shd w:val="clear" w:color="000000" w:fill="FFFFFF"/>
            <w:noWrap/>
            <w:vAlign w:val="center"/>
          </w:tcPr>
          <w:p w14:paraId="39AC2673"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FIAT</w:t>
            </w:r>
          </w:p>
        </w:tc>
        <w:tc>
          <w:tcPr>
            <w:tcW w:w="1275" w:type="dxa"/>
            <w:tcBorders>
              <w:top w:val="nil"/>
              <w:left w:val="nil"/>
              <w:bottom w:val="single" w:sz="4" w:space="0" w:color="auto"/>
              <w:right w:val="single" w:sz="4" w:space="0" w:color="auto"/>
            </w:tcBorders>
            <w:shd w:val="clear" w:color="000000" w:fill="FFFFFF"/>
            <w:noWrap/>
            <w:vAlign w:val="center"/>
          </w:tcPr>
          <w:p w14:paraId="1C4BEBA3"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RJM 7B78</w:t>
            </w:r>
          </w:p>
        </w:tc>
        <w:tc>
          <w:tcPr>
            <w:tcW w:w="1941" w:type="dxa"/>
            <w:tcBorders>
              <w:top w:val="nil"/>
              <w:left w:val="nil"/>
              <w:bottom w:val="single" w:sz="4" w:space="0" w:color="auto"/>
              <w:right w:val="single" w:sz="8" w:space="0" w:color="548235"/>
            </w:tcBorders>
            <w:shd w:val="clear" w:color="000000" w:fill="FFFFFF"/>
            <w:noWrap/>
            <w:vAlign w:val="center"/>
          </w:tcPr>
          <w:p w14:paraId="279B883C"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13F4E224"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tcPr>
          <w:p w14:paraId="119BA363"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eastAsia="Calibri" w:hAnsi="Times New Roman" w:cs="Times New Roman"/>
                <w:sz w:val="20"/>
                <w:szCs w:val="20"/>
              </w:rPr>
              <w:t>NXR160 BROS ESDD</w:t>
            </w:r>
          </w:p>
        </w:tc>
        <w:tc>
          <w:tcPr>
            <w:tcW w:w="1418" w:type="dxa"/>
            <w:tcBorders>
              <w:top w:val="nil"/>
              <w:left w:val="nil"/>
              <w:bottom w:val="single" w:sz="4" w:space="0" w:color="auto"/>
              <w:right w:val="single" w:sz="4" w:space="0" w:color="auto"/>
            </w:tcBorders>
            <w:shd w:val="clear" w:color="000000" w:fill="FFFFFF"/>
            <w:noWrap/>
            <w:vAlign w:val="center"/>
          </w:tcPr>
          <w:p w14:paraId="1AD7B92D"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HONDA</w:t>
            </w:r>
          </w:p>
        </w:tc>
        <w:tc>
          <w:tcPr>
            <w:tcW w:w="1275" w:type="dxa"/>
            <w:tcBorders>
              <w:top w:val="nil"/>
              <w:left w:val="nil"/>
              <w:bottom w:val="single" w:sz="4" w:space="0" w:color="auto"/>
              <w:right w:val="single" w:sz="4" w:space="0" w:color="auto"/>
            </w:tcBorders>
            <w:shd w:val="clear" w:color="000000" w:fill="FFFFFF"/>
            <w:noWrap/>
          </w:tcPr>
          <w:p w14:paraId="60E7AD44" w14:textId="77777777" w:rsidR="008809EB" w:rsidRPr="008809EB" w:rsidRDefault="008809EB" w:rsidP="005C5D26">
            <w:pPr>
              <w:jc w:val="center"/>
              <w:rPr>
                <w:rFonts w:ascii="Times New Roman" w:hAnsi="Times New Roman" w:cs="Times New Roman"/>
                <w:sz w:val="20"/>
                <w:szCs w:val="20"/>
              </w:rPr>
            </w:pPr>
            <w:r w:rsidRPr="008809EB">
              <w:rPr>
                <w:rFonts w:ascii="Times New Roman" w:eastAsia="Calibri" w:hAnsi="Times New Roman" w:cs="Times New Roman"/>
                <w:sz w:val="20"/>
                <w:szCs w:val="20"/>
              </w:rPr>
              <w:t>SRA8F80</w:t>
            </w:r>
          </w:p>
        </w:tc>
        <w:tc>
          <w:tcPr>
            <w:tcW w:w="1941" w:type="dxa"/>
            <w:tcBorders>
              <w:top w:val="nil"/>
              <w:left w:val="nil"/>
              <w:bottom w:val="single" w:sz="4" w:space="0" w:color="auto"/>
              <w:right w:val="single" w:sz="8" w:space="0" w:color="548235"/>
            </w:tcBorders>
            <w:shd w:val="clear" w:color="000000" w:fill="FFFFFF"/>
            <w:noWrap/>
            <w:vAlign w:val="center"/>
          </w:tcPr>
          <w:p w14:paraId="32EEF334"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3530112D"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tcPr>
          <w:p w14:paraId="34944729"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eastAsia="Calibri" w:hAnsi="Times New Roman" w:cs="Times New Roman"/>
                <w:sz w:val="20"/>
                <w:szCs w:val="20"/>
              </w:rPr>
              <w:t xml:space="preserve"> NXR160 BROS ESDD</w:t>
            </w:r>
          </w:p>
        </w:tc>
        <w:tc>
          <w:tcPr>
            <w:tcW w:w="1418" w:type="dxa"/>
            <w:tcBorders>
              <w:top w:val="nil"/>
              <w:left w:val="nil"/>
              <w:bottom w:val="single" w:sz="4" w:space="0" w:color="auto"/>
              <w:right w:val="single" w:sz="4" w:space="0" w:color="auto"/>
            </w:tcBorders>
            <w:shd w:val="clear" w:color="000000" w:fill="FFFFFF"/>
            <w:noWrap/>
            <w:vAlign w:val="center"/>
          </w:tcPr>
          <w:p w14:paraId="377ABFB2"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HONDA</w:t>
            </w:r>
          </w:p>
        </w:tc>
        <w:tc>
          <w:tcPr>
            <w:tcW w:w="1275" w:type="dxa"/>
            <w:tcBorders>
              <w:top w:val="nil"/>
              <w:left w:val="nil"/>
              <w:bottom w:val="single" w:sz="4" w:space="0" w:color="auto"/>
              <w:right w:val="single" w:sz="4" w:space="0" w:color="auto"/>
            </w:tcBorders>
            <w:shd w:val="clear" w:color="000000" w:fill="FFFFFF"/>
            <w:noWrap/>
          </w:tcPr>
          <w:p w14:paraId="7B18D44C" w14:textId="77777777" w:rsidR="008809EB" w:rsidRPr="008809EB" w:rsidRDefault="008809EB" w:rsidP="005C5D26">
            <w:pPr>
              <w:jc w:val="center"/>
              <w:rPr>
                <w:rFonts w:ascii="Times New Roman" w:hAnsi="Times New Roman" w:cs="Times New Roman"/>
                <w:sz w:val="20"/>
                <w:szCs w:val="20"/>
              </w:rPr>
            </w:pPr>
            <w:r w:rsidRPr="008809EB">
              <w:rPr>
                <w:rFonts w:ascii="Times New Roman" w:eastAsia="Calibri" w:hAnsi="Times New Roman" w:cs="Times New Roman"/>
                <w:sz w:val="20"/>
                <w:szCs w:val="20"/>
              </w:rPr>
              <w:t>SRA8F86</w:t>
            </w:r>
          </w:p>
        </w:tc>
        <w:tc>
          <w:tcPr>
            <w:tcW w:w="1941" w:type="dxa"/>
            <w:tcBorders>
              <w:top w:val="nil"/>
              <w:left w:val="nil"/>
              <w:bottom w:val="single" w:sz="4" w:space="0" w:color="auto"/>
              <w:right w:val="single" w:sz="8" w:space="0" w:color="548235"/>
            </w:tcBorders>
            <w:shd w:val="clear" w:color="000000" w:fill="FFFFFF"/>
            <w:noWrap/>
            <w:vAlign w:val="center"/>
          </w:tcPr>
          <w:p w14:paraId="02955023"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4F206BE8"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tcPr>
          <w:p w14:paraId="100FC99D"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eastAsia="Calibri" w:hAnsi="Times New Roman" w:cs="Times New Roman"/>
                <w:sz w:val="20"/>
                <w:szCs w:val="20"/>
              </w:rPr>
              <w:t>NXR160 BROS ESDD</w:t>
            </w:r>
          </w:p>
        </w:tc>
        <w:tc>
          <w:tcPr>
            <w:tcW w:w="1418" w:type="dxa"/>
            <w:tcBorders>
              <w:top w:val="nil"/>
              <w:left w:val="nil"/>
              <w:bottom w:val="single" w:sz="4" w:space="0" w:color="auto"/>
              <w:right w:val="single" w:sz="4" w:space="0" w:color="auto"/>
            </w:tcBorders>
            <w:shd w:val="clear" w:color="000000" w:fill="FFFFFF"/>
            <w:noWrap/>
            <w:vAlign w:val="center"/>
          </w:tcPr>
          <w:p w14:paraId="48B6437B"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HONDA</w:t>
            </w:r>
          </w:p>
        </w:tc>
        <w:tc>
          <w:tcPr>
            <w:tcW w:w="1275" w:type="dxa"/>
            <w:tcBorders>
              <w:top w:val="nil"/>
              <w:left w:val="nil"/>
              <w:bottom w:val="single" w:sz="4" w:space="0" w:color="auto"/>
              <w:right w:val="single" w:sz="4" w:space="0" w:color="auto"/>
            </w:tcBorders>
            <w:shd w:val="clear" w:color="000000" w:fill="FFFFFF"/>
            <w:noWrap/>
          </w:tcPr>
          <w:p w14:paraId="1347AF69" w14:textId="77777777" w:rsidR="008809EB" w:rsidRPr="008809EB" w:rsidRDefault="008809EB" w:rsidP="005C5D26">
            <w:pPr>
              <w:jc w:val="center"/>
              <w:rPr>
                <w:rFonts w:ascii="Times New Roman" w:hAnsi="Times New Roman" w:cs="Times New Roman"/>
                <w:sz w:val="20"/>
                <w:szCs w:val="20"/>
              </w:rPr>
            </w:pPr>
            <w:r w:rsidRPr="008809EB">
              <w:rPr>
                <w:rFonts w:ascii="Times New Roman" w:eastAsia="Calibri" w:hAnsi="Times New Roman" w:cs="Times New Roman"/>
                <w:sz w:val="20"/>
                <w:szCs w:val="20"/>
              </w:rPr>
              <w:t>SRA8F76</w:t>
            </w:r>
          </w:p>
        </w:tc>
        <w:tc>
          <w:tcPr>
            <w:tcW w:w="1941" w:type="dxa"/>
            <w:tcBorders>
              <w:top w:val="nil"/>
              <w:left w:val="nil"/>
              <w:bottom w:val="single" w:sz="4" w:space="0" w:color="auto"/>
              <w:right w:val="single" w:sz="8" w:space="0" w:color="548235"/>
            </w:tcBorders>
            <w:shd w:val="clear" w:color="000000" w:fill="FFFFFF"/>
            <w:noWrap/>
            <w:vAlign w:val="center"/>
          </w:tcPr>
          <w:p w14:paraId="40210DEF"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6B0B90D6"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tcPr>
          <w:p w14:paraId="29D87435"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eastAsia="Calibri" w:hAnsi="Times New Roman" w:cs="Times New Roman"/>
                <w:sz w:val="20"/>
                <w:szCs w:val="20"/>
              </w:rPr>
              <w:lastRenderedPageBreak/>
              <w:t>NXR160 BROS ESDD</w:t>
            </w:r>
          </w:p>
        </w:tc>
        <w:tc>
          <w:tcPr>
            <w:tcW w:w="1418" w:type="dxa"/>
            <w:tcBorders>
              <w:top w:val="nil"/>
              <w:left w:val="nil"/>
              <w:bottom w:val="single" w:sz="4" w:space="0" w:color="auto"/>
              <w:right w:val="single" w:sz="4" w:space="0" w:color="auto"/>
            </w:tcBorders>
            <w:shd w:val="clear" w:color="000000" w:fill="FFFFFF"/>
            <w:noWrap/>
            <w:vAlign w:val="center"/>
          </w:tcPr>
          <w:p w14:paraId="6FEECF52"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HONDA</w:t>
            </w:r>
          </w:p>
        </w:tc>
        <w:tc>
          <w:tcPr>
            <w:tcW w:w="1275" w:type="dxa"/>
            <w:tcBorders>
              <w:top w:val="nil"/>
              <w:left w:val="nil"/>
              <w:bottom w:val="single" w:sz="4" w:space="0" w:color="auto"/>
              <w:right w:val="single" w:sz="4" w:space="0" w:color="auto"/>
            </w:tcBorders>
            <w:shd w:val="clear" w:color="000000" w:fill="FFFFFF"/>
            <w:noWrap/>
          </w:tcPr>
          <w:p w14:paraId="3794743A" w14:textId="77777777" w:rsidR="008809EB" w:rsidRPr="008809EB" w:rsidRDefault="008809EB" w:rsidP="005C5D26">
            <w:pPr>
              <w:jc w:val="center"/>
              <w:rPr>
                <w:rFonts w:ascii="Times New Roman" w:hAnsi="Times New Roman" w:cs="Times New Roman"/>
                <w:sz w:val="20"/>
                <w:szCs w:val="20"/>
              </w:rPr>
            </w:pPr>
            <w:r w:rsidRPr="008809EB">
              <w:rPr>
                <w:rFonts w:ascii="Times New Roman" w:eastAsia="Calibri" w:hAnsi="Times New Roman" w:cs="Times New Roman"/>
                <w:sz w:val="20"/>
                <w:szCs w:val="20"/>
              </w:rPr>
              <w:t>SRA8F64</w:t>
            </w:r>
          </w:p>
        </w:tc>
        <w:tc>
          <w:tcPr>
            <w:tcW w:w="1941" w:type="dxa"/>
            <w:tcBorders>
              <w:top w:val="nil"/>
              <w:left w:val="nil"/>
              <w:bottom w:val="single" w:sz="4" w:space="0" w:color="auto"/>
              <w:right w:val="single" w:sz="8" w:space="0" w:color="548235"/>
            </w:tcBorders>
            <w:shd w:val="clear" w:color="000000" w:fill="FFFFFF"/>
            <w:noWrap/>
            <w:vAlign w:val="center"/>
          </w:tcPr>
          <w:p w14:paraId="553B9D3A"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13FC98C1"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tcPr>
          <w:p w14:paraId="35C0489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eastAsia="Calibri" w:hAnsi="Times New Roman" w:cs="Times New Roman"/>
                <w:sz w:val="20"/>
                <w:szCs w:val="20"/>
              </w:rPr>
              <w:t>NXR160 BROS ESDD</w:t>
            </w:r>
          </w:p>
        </w:tc>
        <w:tc>
          <w:tcPr>
            <w:tcW w:w="1418" w:type="dxa"/>
            <w:tcBorders>
              <w:top w:val="nil"/>
              <w:left w:val="nil"/>
              <w:bottom w:val="single" w:sz="4" w:space="0" w:color="auto"/>
              <w:right w:val="single" w:sz="4" w:space="0" w:color="auto"/>
            </w:tcBorders>
            <w:shd w:val="clear" w:color="000000" w:fill="FFFFFF"/>
            <w:noWrap/>
            <w:vAlign w:val="center"/>
          </w:tcPr>
          <w:p w14:paraId="2CAEBE60"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HONDA</w:t>
            </w:r>
          </w:p>
        </w:tc>
        <w:tc>
          <w:tcPr>
            <w:tcW w:w="1275" w:type="dxa"/>
            <w:tcBorders>
              <w:top w:val="nil"/>
              <w:left w:val="nil"/>
              <w:bottom w:val="single" w:sz="4" w:space="0" w:color="auto"/>
              <w:right w:val="single" w:sz="4" w:space="0" w:color="auto"/>
            </w:tcBorders>
            <w:shd w:val="clear" w:color="000000" w:fill="FFFFFF"/>
            <w:noWrap/>
          </w:tcPr>
          <w:p w14:paraId="46CA2EB5" w14:textId="77777777" w:rsidR="008809EB" w:rsidRPr="008809EB" w:rsidRDefault="008809EB" w:rsidP="005C5D26">
            <w:pPr>
              <w:jc w:val="center"/>
              <w:rPr>
                <w:rFonts w:ascii="Times New Roman" w:hAnsi="Times New Roman" w:cs="Times New Roman"/>
                <w:sz w:val="20"/>
                <w:szCs w:val="20"/>
              </w:rPr>
            </w:pPr>
            <w:r w:rsidRPr="008809EB">
              <w:rPr>
                <w:rFonts w:ascii="Times New Roman" w:eastAsia="Calibri" w:hAnsi="Times New Roman" w:cs="Times New Roman"/>
                <w:sz w:val="20"/>
                <w:szCs w:val="20"/>
              </w:rPr>
              <w:t>SRA8F70</w:t>
            </w:r>
          </w:p>
        </w:tc>
        <w:tc>
          <w:tcPr>
            <w:tcW w:w="1941" w:type="dxa"/>
            <w:tcBorders>
              <w:top w:val="nil"/>
              <w:left w:val="nil"/>
              <w:bottom w:val="single" w:sz="4" w:space="0" w:color="auto"/>
              <w:right w:val="single" w:sz="8" w:space="0" w:color="548235"/>
            </w:tcBorders>
            <w:shd w:val="clear" w:color="000000" w:fill="FFFFFF"/>
            <w:noWrap/>
            <w:vAlign w:val="center"/>
          </w:tcPr>
          <w:p w14:paraId="556EBAAE"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7444C4F2"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tcPr>
          <w:p w14:paraId="5C7CDB09"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eastAsia="Calibri" w:hAnsi="Times New Roman" w:cs="Times New Roman"/>
                <w:sz w:val="20"/>
                <w:szCs w:val="20"/>
              </w:rPr>
              <w:t>NXR160 BROS ESDD</w:t>
            </w:r>
          </w:p>
        </w:tc>
        <w:tc>
          <w:tcPr>
            <w:tcW w:w="1418" w:type="dxa"/>
            <w:tcBorders>
              <w:top w:val="nil"/>
              <w:left w:val="nil"/>
              <w:bottom w:val="single" w:sz="4" w:space="0" w:color="auto"/>
              <w:right w:val="single" w:sz="4" w:space="0" w:color="auto"/>
            </w:tcBorders>
            <w:shd w:val="clear" w:color="000000" w:fill="FFFFFF"/>
            <w:noWrap/>
            <w:vAlign w:val="center"/>
          </w:tcPr>
          <w:p w14:paraId="3CEBC794"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HONDA</w:t>
            </w:r>
          </w:p>
        </w:tc>
        <w:tc>
          <w:tcPr>
            <w:tcW w:w="1275" w:type="dxa"/>
            <w:tcBorders>
              <w:top w:val="nil"/>
              <w:left w:val="nil"/>
              <w:bottom w:val="single" w:sz="4" w:space="0" w:color="auto"/>
              <w:right w:val="single" w:sz="4" w:space="0" w:color="auto"/>
            </w:tcBorders>
            <w:shd w:val="clear" w:color="000000" w:fill="FFFFFF"/>
            <w:noWrap/>
          </w:tcPr>
          <w:p w14:paraId="3C545467" w14:textId="77777777" w:rsidR="008809EB" w:rsidRPr="008809EB" w:rsidRDefault="008809EB" w:rsidP="005C5D26">
            <w:pPr>
              <w:jc w:val="center"/>
              <w:rPr>
                <w:rFonts w:ascii="Times New Roman" w:hAnsi="Times New Roman" w:cs="Times New Roman"/>
                <w:sz w:val="20"/>
                <w:szCs w:val="20"/>
              </w:rPr>
            </w:pPr>
            <w:r w:rsidRPr="008809EB">
              <w:rPr>
                <w:rFonts w:ascii="Times New Roman" w:eastAsia="Calibri" w:hAnsi="Times New Roman" w:cs="Times New Roman"/>
                <w:sz w:val="20"/>
                <w:szCs w:val="20"/>
              </w:rPr>
              <w:t>SRA8F81</w:t>
            </w:r>
          </w:p>
        </w:tc>
        <w:tc>
          <w:tcPr>
            <w:tcW w:w="1941" w:type="dxa"/>
            <w:tcBorders>
              <w:top w:val="nil"/>
              <w:left w:val="nil"/>
              <w:bottom w:val="single" w:sz="4" w:space="0" w:color="auto"/>
              <w:right w:val="single" w:sz="8" w:space="0" w:color="548235"/>
            </w:tcBorders>
            <w:shd w:val="clear" w:color="000000" w:fill="FFFFFF"/>
            <w:noWrap/>
            <w:vAlign w:val="center"/>
          </w:tcPr>
          <w:p w14:paraId="0A36D2E1"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7C50FF59"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tcPr>
          <w:p w14:paraId="0D44757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eastAsia="Calibri" w:hAnsi="Times New Roman" w:cs="Times New Roman"/>
                <w:sz w:val="20"/>
                <w:szCs w:val="20"/>
              </w:rPr>
              <w:t>NXR160 BROS ESDD</w:t>
            </w:r>
          </w:p>
        </w:tc>
        <w:tc>
          <w:tcPr>
            <w:tcW w:w="1418" w:type="dxa"/>
            <w:tcBorders>
              <w:top w:val="nil"/>
              <w:left w:val="nil"/>
              <w:bottom w:val="single" w:sz="4" w:space="0" w:color="auto"/>
              <w:right w:val="single" w:sz="4" w:space="0" w:color="auto"/>
            </w:tcBorders>
            <w:shd w:val="clear" w:color="000000" w:fill="FFFFFF"/>
            <w:noWrap/>
            <w:vAlign w:val="center"/>
          </w:tcPr>
          <w:p w14:paraId="165C4D19"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HONDA</w:t>
            </w:r>
          </w:p>
        </w:tc>
        <w:tc>
          <w:tcPr>
            <w:tcW w:w="1275" w:type="dxa"/>
            <w:tcBorders>
              <w:top w:val="nil"/>
              <w:left w:val="nil"/>
              <w:bottom w:val="single" w:sz="4" w:space="0" w:color="auto"/>
              <w:right w:val="single" w:sz="4" w:space="0" w:color="auto"/>
            </w:tcBorders>
            <w:shd w:val="clear" w:color="000000" w:fill="FFFFFF"/>
            <w:noWrap/>
          </w:tcPr>
          <w:p w14:paraId="6E068841" w14:textId="77777777" w:rsidR="008809EB" w:rsidRPr="008809EB" w:rsidRDefault="008809EB" w:rsidP="005C5D26">
            <w:pPr>
              <w:jc w:val="center"/>
              <w:rPr>
                <w:rFonts w:ascii="Times New Roman" w:hAnsi="Times New Roman" w:cs="Times New Roman"/>
                <w:sz w:val="20"/>
                <w:szCs w:val="20"/>
              </w:rPr>
            </w:pPr>
            <w:r w:rsidRPr="008809EB">
              <w:rPr>
                <w:rFonts w:ascii="Times New Roman" w:eastAsia="Calibri" w:hAnsi="Times New Roman" w:cs="Times New Roman"/>
                <w:sz w:val="20"/>
                <w:szCs w:val="20"/>
              </w:rPr>
              <w:t>SRA8F72</w:t>
            </w:r>
          </w:p>
        </w:tc>
        <w:tc>
          <w:tcPr>
            <w:tcW w:w="1941" w:type="dxa"/>
            <w:tcBorders>
              <w:top w:val="nil"/>
              <w:left w:val="nil"/>
              <w:bottom w:val="single" w:sz="4" w:space="0" w:color="auto"/>
              <w:right w:val="single" w:sz="8" w:space="0" w:color="548235"/>
            </w:tcBorders>
            <w:shd w:val="clear" w:color="000000" w:fill="FFFFFF"/>
            <w:noWrap/>
            <w:vAlign w:val="center"/>
          </w:tcPr>
          <w:p w14:paraId="0BA60D18"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1F023099"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tcPr>
          <w:p w14:paraId="4A60EAEC"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eastAsia="Calibri" w:hAnsi="Times New Roman" w:cs="Times New Roman"/>
                <w:sz w:val="20"/>
                <w:szCs w:val="20"/>
              </w:rPr>
              <w:t>NXR160 BROS ESDD</w:t>
            </w:r>
          </w:p>
        </w:tc>
        <w:tc>
          <w:tcPr>
            <w:tcW w:w="1418" w:type="dxa"/>
            <w:tcBorders>
              <w:top w:val="nil"/>
              <w:left w:val="nil"/>
              <w:bottom w:val="single" w:sz="4" w:space="0" w:color="auto"/>
              <w:right w:val="single" w:sz="4" w:space="0" w:color="auto"/>
            </w:tcBorders>
            <w:shd w:val="clear" w:color="000000" w:fill="FFFFFF"/>
            <w:noWrap/>
            <w:vAlign w:val="center"/>
          </w:tcPr>
          <w:p w14:paraId="032147AA"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HONDA</w:t>
            </w:r>
          </w:p>
        </w:tc>
        <w:tc>
          <w:tcPr>
            <w:tcW w:w="1275" w:type="dxa"/>
            <w:tcBorders>
              <w:top w:val="nil"/>
              <w:left w:val="nil"/>
              <w:bottom w:val="single" w:sz="4" w:space="0" w:color="auto"/>
              <w:right w:val="single" w:sz="4" w:space="0" w:color="auto"/>
            </w:tcBorders>
            <w:shd w:val="clear" w:color="000000" w:fill="FFFFFF"/>
            <w:noWrap/>
          </w:tcPr>
          <w:p w14:paraId="2EC6F5C3" w14:textId="77777777" w:rsidR="008809EB" w:rsidRPr="008809EB" w:rsidRDefault="008809EB" w:rsidP="005C5D26">
            <w:pPr>
              <w:jc w:val="center"/>
              <w:rPr>
                <w:rFonts w:ascii="Times New Roman" w:hAnsi="Times New Roman" w:cs="Times New Roman"/>
                <w:sz w:val="20"/>
                <w:szCs w:val="20"/>
              </w:rPr>
            </w:pPr>
            <w:r w:rsidRPr="008809EB">
              <w:rPr>
                <w:rFonts w:ascii="Times New Roman" w:eastAsia="Calibri" w:hAnsi="Times New Roman" w:cs="Times New Roman"/>
                <w:sz w:val="20"/>
                <w:szCs w:val="20"/>
              </w:rPr>
              <w:t>SRM5F43</w:t>
            </w:r>
          </w:p>
        </w:tc>
        <w:tc>
          <w:tcPr>
            <w:tcW w:w="1941" w:type="dxa"/>
            <w:tcBorders>
              <w:top w:val="nil"/>
              <w:left w:val="nil"/>
              <w:bottom w:val="single" w:sz="4" w:space="0" w:color="auto"/>
              <w:right w:val="single" w:sz="8" w:space="0" w:color="548235"/>
            </w:tcBorders>
            <w:shd w:val="clear" w:color="000000" w:fill="FFFFFF"/>
            <w:noWrap/>
            <w:vAlign w:val="center"/>
          </w:tcPr>
          <w:p w14:paraId="21CF0BBE"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767A0024"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tcPr>
          <w:p w14:paraId="320F1661"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eastAsia="Calibri" w:hAnsi="Times New Roman" w:cs="Times New Roman"/>
                <w:sz w:val="20"/>
                <w:szCs w:val="20"/>
              </w:rPr>
              <w:t>NXR160 BROS ESDD</w:t>
            </w:r>
          </w:p>
        </w:tc>
        <w:tc>
          <w:tcPr>
            <w:tcW w:w="1418" w:type="dxa"/>
            <w:tcBorders>
              <w:top w:val="nil"/>
              <w:left w:val="nil"/>
              <w:bottom w:val="single" w:sz="4" w:space="0" w:color="auto"/>
              <w:right w:val="single" w:sz="4" w:space="0" w:color="auto"/>
            </w:tcBorders>
            <w:shd w:val="clear" w:color="000000" w:fill="FFFFFF"/>
            <w:noWrap/>
            <w:vAlign w:val="center"/>
          </w:tcPr>
          <w:p w14:paraId="07DA54F1"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HONDA</w:t>
            </w:r>
          </w:p>
        </w:tc>
        <w:tc>
          <w:tcPr>
            <w:tcW w:w="1275" w:type="dxa"/>
            <w:tcBorders>
              <w:top w:val="nil"/>
              <w:left w:val="nil"/>
              <w:bottom w:val="single" w:sz="4" w:space="0" w:color="auto"/>
              <w:right w:val="single" w:sz="4" w:space="0" w:color="auto"/>
            </w:tcBorders>
            <w:shd w:val="clear" w:color="000000" w:fill="FFFFFF"/>
            <w:noWrap/>
          </w:tcPr>
          <w:p w14:paraId="5DF962E3" w14:textId="77777777" w:rsidR="008809EB" w:rsidRPr="008809EB" w:rsidRDefault="008809EB" w:rsidP="005C5D26">
            <w:pPr>
              <w:jc w:val="center"/>
              <w:rPr>
                <w:rFonts w:ascii="Times New Roman" w:hAnsi="Times New Roman" w:cs="Times New Roman"/>
                <w:sz w:val="20"/>
                <w:szCs w:val="20"/>
              </w:rPr>
            </w:pPr>
            <w:r w:rsidRPr="008809EB">
              <w:rPr>
                <w:rFonts w:ascii="Times New Roman" w:eastAsia="Calibri" w:hAnsi="Times New Roman" w:cs="Times New Roman"/>
                <w:sz w:val="20"/>
                <w:szCs w:val="20"/>
              </w:rPr>
              <w:t>SRL5D05</w:t>
            </w:r>
          </w:p>
        </w:tc>
        <w:tc>
          <w:tcPr>
            <w:tcW w:w="1941" w:type="dxa"/>
            <w:tcBorders>
              <w:top w:val="nil"/>
              <w:left w:val="nil"/>
              <w:bottom w:val="single" w:sz="4" w:space="0" w:color="auto"/>
              <w:right w:val="single" w:sz="8" w:space="0" w:color="548235"/>
            </w:tcBorders>
            <w:shd w:val="clear" w:color="000000" w:fill="FFFFFF"/>
            <w:noWrap/>
            <w:vAlign w:val="center"/>
          </w:tcPr>
          <w:p w14:paraId="4353874A"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64C196F4"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tcPr>
          <w:p w14:paraId="41645240"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eastAsia="Calibri" w:hAnsi="Times New Roman" w:cs="Times New Roman"/>
                <w:sz w:val="20"/>
                <w:szCs w:val="20"/>
              </w:rPr>
              <w:t>NXR160 BROS ESDD</w:t>
            </w:r>
          </w:p>
        </w:tc>
        <w:tc>
          <w:tcPr>
            <w:tcW w:w="1418" w:type="dxa"/>
            <w:tcBorders>
              <w:top w:val="nil"/>
              <w:left w:val="nil"/>
              <w:bottom w:val="single" w:sz="4" w:space="0" w:color="auto"/>
              <w:right w:val="single" w:sz="4" w:space="0" w:color="auto"/>
            </w:tcBorders>
            <w:shd w:val="clear" w:color="000000" w:fill="FFFFFF"/>
            <w:noWrap/>
            <w:vAlign w:val="center"/>
          </w:tcPr>
          <w:p w14:paraId="40B42DC1"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HONDA</w:t>
            </w:r>
          </w:p>
        </w:tc>
        <w:tc>
          <w:tcPr>
            <w:tcW w:w="1275" w:type="dxa"/>
            <w:tcBorders>
              <w:top w:val="nil"/>
              <w:left w:val="nil"/>
              <w:bottom w:val="single" w:sz="4" w:space="0" w:color="auto"/>
              <w:right w:val="single" w:sz="4" w:space="0" w:color="auto"/>
            </w:tcBorders>
            <w:shd w:val="clear" w:color="000000" w:fill="FFFFFF"/>
            <w:noWrap/>
          </w:tcPr>
          <w:p w14:paraId="5B4C0A0C" w14:textId="77777777" w:rsidR="008809EB" w:rsidRPr="008809EB" w:rsidRDefault="008809EB" w:rsidP="005C5D26">
            <w:pPr>
              <w:jc w:val="center"/>
              <w:rPr>
                <w:rFonts w:ascii="Times New Roman" w:hAnsi="Times New Roman" w:cs="Times New Roman"/>
                <w:sz w:val="20"/>
                <w:szCs w:val="20"/>
              </w:rPr>
            </w:pPr>
            <w:r w:rsidRPr="008809EB">
              <w:rPr>
                <w:rFonts w:ascii="Times New Roman" w:eastAsia="Calibri" w:hAnsi="Times New Roman" w:cs="Times New Roman"/>
                <w:sz w:val="20"/>
                <w:szCs w:val="20"/>
              </w:rPr>
              <w:t>SRA8F55</w:t>
            </w:r>
          </w:p>
        </w:tc>
        <w:tc>
          <w:tcPr>
            <w:tcW w:w="1941" w:type="dxa"/>
            <w:tcBorders>
              <w:top w:val="nil"/>
              <w:left w:val="nil"/>
              <w:bottom w:val="single" w:sz="4" w:space="0" w:color="auto"/>
              <w:right w:val="single" w:sz="8" w:space="0" w:color="548235"/>
            </w:tcBorders>
            <w:shd w:val="clear" w:color="000000" w:fill="FFFFFF"/>
            <w:noWrap/>
            <w:vAlign w:val="center"/>
          </w:tcPr>
          <w:p w14:paraId="0F2A4C66"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14A68DE1" w14:textId="77777777" w:rsidTr="005C5D26">
        <w:trPr>
          <w:trHeight w:val="499"/>
        </w:trPr>
        <w:tc>
          <w:tcPr>
            <w:tcW w:w="2551" w:type="dxa"/>
            <w:tcBorders>
              <w:top w:val="nil"/>
              <w:left w:val="single" w:sz="8" w:space="0" w:color="auto"/>
              <w:bottom w:val="single" w:sz="4" w:space="0" w:color="auto"/>
              <w:right w:val="single" w:sz="4" w:space="0" w:color="auto"/>
            </w:tcBorders>
            <w:shd w:val="clear" w:color="auto" w:fill="auto"/>
            <w:noWrap/>
          </w:tcPr>
          <w:p w14:paraId="71C90DCB"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eastAsia="Calibri" w:hAnsi="Times New Roman" w:cs="Times New Roman"/>
                <w:sz w:val="20"/>
                <w:szCs w:val="20"/>
              </w:rPr>
              <w:t>NXR160 BROS ESDD</w:t>
            </w:r>
          </w:p>
        </w:tc>
        <w:tc>
          <w:tcPr>
            <w:tcW w:w="1418" w:type="dxa"/>
            <w:tcBorders>
              <w:top w:val="nil"/>
              <w:left w:val="nil"/>
              <w:bottom w:val="single" w:sz="4" w:space="0" w:color="auto"/>
              <w:right w:val="single" w:sz="4" w:space="0" w:color="auto"/>
            </w:tcBorders>
            <w:shd w:val="clear" w:color="000000" w:fill="FFFFFF"/>
            <w:noWrap/>
            <w:vAlign w:val="center"/>
          </w:tcPr>
          <w:p w14:paraId="492307F3"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HONDA</w:t>
            </w:r>
          </w:p>
        </w:tc>
        <w:tc>
          <w:tcPr>
            <w:tcW w:w="1275" w:type="dxa"/>
            <w:tcBorders>
              <w:top w:val="nil"/>
              <w:left w:val="nil"/>
              <w:bottom w:val="single" w:sz="4" w:space="0" w:color="auto"/>
              <w:right w:val="single" w:sz="4" w:space="0" w:color="auto"/>
            </w:tcBorders>
            <w:shd w:val="clear" w:color="000000" w:fill="FFFFFF"/>
            <w:noWrap/>
          </w:tcPr>
          <w:p w14:paraId="5FF4E1FF" w14:textId="77777777" w:rsidR="008809EB" w:rsidRPr="008809EB" w:rsidRDefault="008809EB" w:rsidP="005C5D26">
            <w:pPr>
              <w:jc w:val="center"/>
              <w:rPr>
                <w:rFonts w:ascii="Times New Roman" w:hAnsi="Times New Roman" w:cs="Times New Roman"/>
                <w:sz w:val="20"/>
                <w:szCs w:val="20"/>
              </w:rPr>
            </w:pPr>
            <w:r w:rsidRPr="008809EB">
              <w:rPr>
                <w:rFonts w:ascii="Times New Roman" w:eastAsia="Calibri" w:hAnsi="Times New Roman" w:cs="Times New Roman"/>
                <w:sz w:val="20"/>
                <w:szCs w:val="20"/>
              </w:rPr>
              <w:t>SRA8F73</w:t>
            </w:r>
          </w:p>
        </w:tc>
        <w:tc>
          <w:tcPr>
            <w:tcW w:w="1941" w:type="dxa"/>
            <w:tcBorders>
              <w:top w:val="nil"/>
              <w:left w:val="nil"/>
              <w:bottom w:val="single" w:sz="4" w:space="0" w:color="auto"/>
              <w:right w:val="single" w:sz="8" w:space="0" w:color="548235"/>
            </w:tcBorders>
            <w:shd w:val="clear" w:color="000000" w:fill="FFFFFF"/>
            <w:noWrap/>
            <w:vAlign w:val="center"/>
          </w:tcPr>
          <w:p w14:paraId="508EE2FB"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GASOLINA</w:t>
            </w:r>
          </w:p>
        </w:tc>
      </w:tr>
      <w:tr w:rsidR="008809EB" w:rsidRPr="008809EB" w14:paraId="3F9A792D" w14:textId="77777777" w:rsidTr="008809EB">
        <w:trPr>
          <w:trHeight w:val="885"/>
        </w:trPr>
        <w:tc>
          <w:tcPr>
            <w:tcW w:w="7185" w:type="dxa"/>
            <w:gridSpan w:val="4"/>
            <w:tcBorders>
              <w:top w:val="single" w:sz="8" w:space="0" w:color="548235"/>
              <w:left w:val="single" w:sz="8" w:space="0" w:color="548235"/>
              <w:bottom w:val="single" w:sz="8" w:space="0" w:color="auto"/>
              <w:right w:val="single" w:sz="8" w:space="0" w:color="548235"/>
            </w:tcBorders>
            <w:shd w:val="clear" w:color="auto" w:fill="000000" w:themeFill="text1"/>
            <w:vAlign w:val="center"/>
            <w:hideMark/>
          </w:tcPr>
          <w:p w14:paraId="549DAA48" w14:textId="77777777" w:rsidR="008809EB" w:rsidRPr="008809EB" w:rsidRDefault="008809EB" w:rsidP="005C5D26">
            <w:pPr>
              <w:jc w:val="center"/>
              <w:rPr>
                <w:rFonts w:ascii="Times New Roman" w:hAnsi="Times New Roman" w:cs="Times New Roman"/>
                <w:b/>
                <w:bCs/>
                <w:color w:val="000000"/>
                <w:sz w:val="20"/>
                <w:szCs w:val="20"/>
              </w:rPr>
            </w:pPr>
            <w:r w:rsidRPr="008809EB">
              <w:rPr>
                <w:rFonts w:ascii="Times New Roman" w:hAnsi="Times New Roman" w:cs="Times New Roman"/>
                <w:b/>
                <w:bCs/>
                <w:color w:val="FFFFFF" w:themeColor="background1"/>
                <w:sz w:val="20"/>
                <w:szCs w:val="20"/>
              </w:rPr>
              <w:t>VEÍCULOS LOCADOS A GASOLINA</w:t>
            </w:r>
          </w:p>
        </w:tc>
      </w:tr>
      <w:tr w:rsidR="008809EB" w:rsidRPr="008809EB" w14:paraId="1AC88E21" w14:textId="77777777" w:rsidTr="005C5D26">
        <w:trPr>
          <w:trHeight w:val="433"/>
        </w:trPr>
        <w:tc>
          <w:tcPr>
            <w:tcW w:w="2551" w:type="dxa"/>
            <w:vMerge w:val="restart"/>
            <w:tcBorders>
              <w:top w:val="nil"/>
              <w:left w:val="single" w:sz="8" w:space="0" w:color="548235"/>
              <w:bottom w:val="single" w:sz="8" w:space="0" w:color="000000"/>
              <w:right w:val="single" w:sz="8" w:space="0" w:color="auto"/>
            </w:tcBorders>
            <w:shd w:val="clear" w:color="000000" w:fill="BFBFBF"/>
            <w:noWrap/>
            <w:vAlign w:val="center"/>
            <w:hideMark/>
          </w:tcPr>
          <w:p w14:paraId="24279834" w14:textId="77777777" w:rsidR="008809EB" w:rsidRPr="008809EB" w:rsidRDefault="008809EB" w:rsidP="005C5D26">
            <w:pPr>
              <w:jc w:val="center"/>
              <w:rPr>
                <w:rFonts w:ascii="Times New Roman" w:hAnsi="Times New Roman" w:cs="Times New Roman"/>
                <w:b/>
                <w:bCs/>
                <w:color w:val="000000"/>
                <w:sz w:val="20"/>
                <w:szCs w:val="20"/>
              </w:rPr>
            </w:pPr>
            <w:r w:rsidRPr="008809EB">
              <w:rPr>
                <w:rFonts w:ascii="Times New Roman" w:hAnsi="Times New Roman" w:cs="Times New Roman"/>
                <w:b/>
                <w:bCs/>
                <w:color w:val="000000"/>
                <w:sz w:val="20"/>
                <w:szCs w:val="20"/>
              </w:rPr>
              <w:t>VEÍCULO</w:t>
            </w:r>
          </w:p>
        </w:tc>
        <w:tc>
          <w:tcPr>
            <w:tcW w:w="1418" w:type="dxa"/>
            <w:vMerge w:val="restart"/>
            <w:tcBorders>
              <w:top w:val="nil"/>
              <w:left w:val="single" w:sz="8" w:space="0" w:color="auto"/>
              <w:bottom w:val="single" w:sz="8" w:space="0" w:color="000000"/>
              <w:right w:val="single" w:sz="8" w:space="0" w:color="auto"/>
            </w:tcBorders>
            <w:shd w:val="clear" w:color="000000" w:fill="BFBFBF"/>
            <w:noWrap/>
            <w:vAlign w:val="center"/>
            <w:hideMark/>
          </w:tcPr>
          <w:p w14:paraId="1E06C91A" w14:textId="77777777" w:rsidR="008809EB" w:rsidRPr="008809EB" w:rsidRDefault="008809EB" w:rsidP="005C5D26">
            <w:pPr>
              <w:jc w:val="center"/>
              <w:rPr>
                <w:rFonts w:ascii="Times New Roman" w:hAnsi="Times New Roman" w:cs="Times New Roman"/>
                <w:b/>
                <w:bCs/>
                <w:color w:val="000000"/>
                <w:sz w:val="20"/>
                <w:szCs w:val="20"/>
              </w:rPr>
            </w:pPr>
            <w:r w:rsidRPr="008809EB">
              <w:rPr>
                <w:rFonts w:ascii="Times New Roman" w:hAnsi="Times New Roman" w:cs="Times New Roman"/>
                <w:b/>
                <w:bCs/>
                <w:color w:val="000000"/>
                <w:sz w:val="20"/>
                <w:szCs w:val="20"/>
              </w:rPr>
              <w:t>MARCA</w:t>
            </w:r>
          </w:p>
        </w:tc>
        <w:tc>
          <w:tcPr>
            <w:tcW w:w="1275"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55DA57E" w14:textId="77777777" w:rsidR="008809EB" w:rsidRPr="008809EB" w:rsidRDefault="008809EB" w:rsidP="005C5D26">
            <w:pPr>
              <w:jc w:val="center"/>
              <w:rPr>
                <w:rFonts w:ascii="Times New Roman" w:hAnsi="Times New Roman" w:cs="Times New Roman"/>
                <w:b/>
                <w:bCs/>
                <w:color w:val="000000"/>
                <w:sz w:val="20"/>
                <w:szCs w:val="20"/>
              </w:rPr>
            </w:pPr>
            <w:r w:rsidRPr="008809EB">
              <w:rPr>
                <w:rFonts w:ascii="Times New Roman" w:hAnsi="Times New Roman" w:cs="Times New Roman"/>
                <w:b/>
                <w:bCs/>
                <w:color w:val="000000"/>
                <w:sz w:val="20"/>
                <w:szCs w:val="20"/>
              </w:rPr>
              <w:t>PLACA</w:t>
            </w:r>
          </w:p>
        </w:tc>
        <w:tc>
          <w:tcPr>
            <w:tcW w:w="1941" w:type="dxa"/>
            <w:vMerge w:val="restart"/>
            <w:tcBorders>
              <w:top w:val="nil"/>
              <w:left w:val="single" w:sz="8" w:space="0" w:color="auto"/>
              <w:bottom w:val="single" w:sz="8" w:space="0" w:color="000000"/>
              <w:right w:val="single" w:sz="8" w:space="0" w:color="548235"/>
            </w:tcBorders>
            <w:shd w:val="clear" w:color="000000" w:fill="BFBFBF"/>
            <w:vAlign w:val="center"/>
            <w:hideMark/>
          </w:tcPr>
          <w:p w14:paraId="74A28B57" w14:textId="77777777" w:rsidR="008809EB" w:rsidRPr="008809EB" w:rsidRDefault="008809EB" w:rsidP="005C5D26">
            <w:pPr>
              <w:jc w:val="center"/>
              <w:rPr>
                <w:rFonts w:ascii="Times New Roman" w:hAnsi="Times New Roman" w:cs="Times New Roman"/>
                <w:b/>
                <w:bCs/>
                <w:color w:val="000000"/>
                <w:sz w:val="20"/>
                <w:szCs w:val="20"/>
              </w:rPr>
            </w:pPr>
            <w:r w:rsidRPr="008809EB">
              <w:rPr>
                <w:rFonts w:ascii="Times New Roman" w:hAnsi="Times New Roman" w:cs="Times New Roman"/>
                <w:b/>
                <w:bCs/>
                <w:color w:val="000000"/>
                <w:sz w:val="20"/>
                <w:szCs w:val="20"/>
              </w:rPr>
              <w:t>TIPO DE COMBUSTÍVEL</w:t>
            </w:r>
          </w:p>
        </w:tc>
      </w:tr>
      <w:tr w:rsidR="008809EB" w:rsidRPr="008809EB" w14:paraId="1ACADDBD" w14:textId="77777777" w:rsidTr="005C5D26">
        <w:trPr>
          <w:trHeight w:val="433"/>
        </w:trPr>
        <w:tc>
          <w:tcPr>
            <w:tcW w:w="2551" w:type="dxa"/>
            <w:vMerge/>
            <w:tcBorders>
              <w:top w:val="nil"/>
              <w:left w:val="single" w:sz="8" w:space="0" w:color="548235"/>
              <w:bottom w:val="single" w:sz="8" w:space="0" w:color="000000"/>
              <w:right w:val="single" w:sz="8" w:space="0" w:color="auto"/>
            </w:tcBorders>
            <w:vAlign w:val="center"/>
            <w:hideMark/>
          </w:tcPr>
          <w:p w14:paraId="1B0155D7" w14:textId="77777777" w:rsidR="008809EB" w:rsidRPr="008809EB" w:rsidRDefault="008809EB" w:rsidP="005C5D26">
            <w:pPr>
              <w:rPr>
                <w:rFonts w:ascii="Times New Roman" w:hAnsi="Times New Roman" w:cs="Times New Roman"/>
                <w:b/>
                <w:bCs/>
                <w:color w:val="000000"/>
                <w:sz w:val="20"/>
                <w:szCs w:val="20"/>
              </w:rPr>
            </w:pPr>
          </w:p>
        </w:tc>
        <w:tc>
          <w:tcPr>
            <w:tcW w:w="1418" w:type="dxa"/>
            <w:vMerge/>
            <w:tcBorders>
              <w:top w:val="nil"/>
              <w:left w:val="single" w:sz="8" w:space="0" w:color="auto"/>
              <w:bottom w:val="single" w:sz="8" w:space="0" w:color="000000"/>
              <w:right w:val="single" w:sz="8" w:space="0" w:color="auto"/>
            </w:tcBorders>
            <w:vAlign w:val="center"/>
            <w:hideMark/>
          </w:tcPr>
          <w:p w14:paraId="1D46E862" w14:textId="77777777" w:rsidR="008809EB" w:rsidRPr="008809EB" w:rsidRDefault="008809EB" w:rsidP="005C5D26">
            <w:pPr>
              <w:rPr>
                <w:rFonts w:ascii="Times New Roman" w:hAnsi="Times New Roman" w:cs="Times New Roman"/>
                <w:b/>
                <w:bCs/>
                <w:color w:val="000000"/>
                <w:sz w:val="20"/>
                <w:szCs w:val="20"/>
              </w:rPr>
            </w:pPr>
          </w:p>
        </w:tc>
        <w:tc>
          <w:tcPr>
            <w:tcW w:w="1275" w:type="dxa"/>
            <w:vMerge/>
            <w:tcBorders>
              <w:top w:val="nil"/>
              <w:left w:val="single" w:sz="8" w:space="0" w:color="auto"/>
              <w:bottom w:val="single" w:sz="8" w:space="0" w:color="000000"/>
              <w:right w:val="single" w:sz="8" w:space="0" w:color="auto"/>
            </w:tcBorders>
            <w:vAlign w:val="center"/>
            <w:hideMark/>
          </w:tcPr>
          <w:p w14:paraId="444DB1D2" w14:textId="77777777" w:rsidR="008809EB" w:rsidRPr="008809EB" w:rsidRDefault="008809EB" w:rsidP="005C5D26">
            <w:pPr>
              <w:rPr>
                <w:rFonts w:ascii="Times New Roman" w:hAnsi="Times New Roman" w:cs="Times New Roman"/>
                <w:b/>
                <w:bCs/>
                <w:color w:val="000000"/>
                <w:sz w:val="20"/>
                <w:szCs w:val="20"/>
              </w:rPr>
            </w:pPr>
          </w:p>
        </w:tc>
        <w:tc>
          <w:tcPr>
            <w:tcW w:w="1941" w:type="dxa"/>
            <w:vMerge/>
            <w:tcBorders>
              <w:top w:val="nil"/>
              <w:left w:val="single" w:sz="8" w:space="0" w:color="auto"/>
              <w:bottom w:val="single" w:sz="8" w:space="0" w:color="000000"/>
              <w:right w:val="single" w:sz="8" w:space="0" w:color="548235"/>
            </w:tcBorders>
            <w:vAlign w:val="center"/>
            <w:hideMark/>
          </w:tcPr>
          <w:p w14:paraId="73ABA44C" w14:textId="77777777" w:rsidR="008809EB" w:rsidRPr="008809EB" w:rsidRDefault="008809EB" w:rsidP="005C5D26">
            <w:pPr>
              <w:rPr>
                <w:rFonts w:ascii="Times New Roman" w:hAnsi="Times New Roman" w:cs="Times New Roman"/>
                <w:b/>
                <w:bCs/>
                <w:color w:val="000000"/>
                <w:sz w:val="20"/>
                <w:szCs w:val="20"/>
              </w:rPr>
            </w:pPr>
          </w:p>
        </w:tc>
      </w:tr>
      <w:tr w:rsidR="008809EB" w:rsidRPr="008809EB" w14:paraId="70CAD846" w14:textId="77777777" w:rsidTr="005C5D26">
        <w:trPr>
          <w:trHeight w:val="317"/>
        </w:trPr>
        <w:tc>
          <w:tcPr>
            <w:tcW w:w="2551" w:type="dxa"/>
            <w:vMerge/>
            <w:tcBorders>
              <w:top w:val="nil"/>
              <w:left w:val="single" w:sz="8" w:space="0" w:color="548235"/>
              <w:bottom w:val="single" w:sz="8" w:space="0" w:color="000000"/>
              <w:right w:val="single" w:sz="8" w:space="0" w:color="auto"/>
            </w:tcBorders>
            <w:vAlign w:val="center"/>
            <w:hideMark/>
          </w:tcPr>
          <w:p w14:paraId="73A96550" w14:textId="77777777" w:rsidR="008809EB" w:rsidRPr="008809EB" w:rsidRDefault="008809EB" w:rsidP="005C5D26">
            <w:pPr>
              <w:rPr>
                <w:rFonts w:ascii="Times New Roman" w:hAnsi="Times New Roman" w:cs="Times New Roman"/>
                <w:b/>
                <w:bCs/>
                <w:color w:val="000000"/>
                <w:sz w:val="20"/>
                <w:szCs w:val="20"/>
              </w:rPr>
            </w:pPr>
          </w:p>
        </w:tc>
        <w:tc>
          <w:tcPr>
            <w:tcW w:w="1418" w:type="dxa"/>
            <w:vMerge/>
            <w:tcBorders>
              <w:top w:val="nil"/>
              <w:left w:val="single" w:sz="8" w:space="0" w:color="auto"/>
              <w:bottom w:val="single" w:sz="8" w:space="0" w:color="000000"/>
              <w:right w:val="single" w:sz="8" w:space="0" w:color="auto"/>
            </w:tcBorders>
            <w:vAlign w:val="center"/>
            <w:hideMark/>
          </w:tcPr>
          <w:p w14:paraId="44A09D1B" w14:textId="77777777" w:rsidR="008809EB" w:rsidRPr="008809EB" w:rsidRDefault="008809EB" w:rsidP="005C5D26">
            <w:pPr>
              <w:rPr>
                <w:rFonts w:ascii="Times New Roman" w:hAnsi="Times New Roman" w:cs="Times New Roman"/>
                <w:b/>
                <w:bCs/>
                <w:color w:val="000000"/>
                <w:sz w:val="20"/>
                <w:szCs w:val="20"/>
              </w:rPr>
            </w:pPr>
          </w:p>
        </w:tc>
        <w:tc>
          <w:tcPr>
            <w:tcW w:w="1275" w:type="dxa"/>
            <w:vMerge/>
            <w:tcBorders>
              <w:top w:val="nil"/>
              <w:left w:val="single" w:sz="8" w:space="0" w:color="auto"/>
              <w:bottom w:val="single" w:sz="8" w:space="0" w:color="000000"/>
              <w:right w:val="single" w:sz="8" w:space="0" w:color="auto"/>
            </w:tcBorders>
            <w:vAlign w:val="center"/>
            <w:hideMark/>
          </w:tcPr>
          <w:p w14:paraId="60B7F624" w14:textId="77777777" w:rsidR="008809EB" w:rsidRPr="008809EB" w:rsidRDefault="008809EB" w:rsidP="005C5D26">
            <w:pPr>
              <w:rPr>
                <w:rFonts w:ascii="Times New Roman" w:hAnsi="Times New Roman" w:cs="Times New Roman"/>
                <w:b/>
                <w:bCs/>
                <w:color w:val="000000"/>
                <w:sz w:val="20"/>
                <w:szCs w:val="20"/>
              </w:rPr>
            </w:pPr>
          </w:p>
        </w:tc>
        <w:tc>
          <w:tcPr>
            <w:tcW w:w="1941" w:type="dxa"/>
            <w:vMerge/>
            <w:tcBorders>
              <w:top w:val="nil"/>
              <w:left w:val="single" w:sz="8" w:space="0" w:color="auto"/>
              <w:bottom w:val="single" w:sz="8" w:space="0" w:color="000000"/>
              <w:right w:val="single" w:sz="8" w:space="0" w:color="548235"/>
            </w:tcBorders>
            <w:vAlign w:val="center"/>
            <w:hideMark/>
          </w:tcPr>
          <w:p w14:paraId="0C6A9B0C" w14:textId="77777777" w:rsidR="008809EB" w:rsidRPr="008809EB" w:rsidRDefault="008809EB" w:rsidP="005C5D26">
            <w:pPr>
              <w:rPr>
                <w:rFonts w:ascii="Times New Roman" w:hAnsi="Times New Roman" w:cs="Times New Roman"/>
                <w:b/>
                <w:bCs/>
                <w:color w:val="000000"/>
                <w:sz w:val="20"/>
                <w:szCs w:val="20"/>
              </w:rPr>
            </w:pPr>
          </w:p>
        </w:tc>
      </w:tr>
      <w:tr w:rsidR="008809EB" w:rsidRPr="008809EB" w14:paraId="46CB8755" w14:textId="77777777" w:rsidTr="005C5D26">
        <w:trPr>
          <w:trHeight w:val="465"/>
        </w:trPr>
        <w:tc>
          <w:tcPr>
            <w:tcW w:w="2551"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30D7E91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SPIN 18L AT PREMIER</w:t>
            </w:r>
          </w:p>
        </w:tc>
        <w:tc>
          <w:tcPr>
            <w:tcW w:w="1418" w:type="dxa"/>
            <w:tcBorders>
              <w:top w:val="single" w:sz="8" w:space="0" w:color="auto"/>
              <w:left w:val="nil"/>
              <w:bottom w:val="single" w:sz="4" w:space="0" w:color="auto"/>
              <w:right w:val="single" w:sz="4" w:space="0" w:color="000000"/>
            </w:tcBorders>
            <w:shd w:val="clear" w:color="000000" w:fill="FFFFFF"/>
            <w:noWrap/>
            <w:vAlign w:val="center"/>
          </w:tcPr>
          <w:p w14:paraId="66170F1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CHEV</w:t>
            </w:r>
          </w:p>
        </w:tc>
        <w:tc>
          <w:tcPr>
            <w:tcW w:w="1275" w:type="dxa"/>
            <w:tcBorders>
              <w:top w:val="single" w:sz="8" w:space="0" w:color="auto"/>
              <w:left w:val="nil"/>
              <w:bottom w:val="single" w:sz="4" w:space="0" w:color="auto"/>
              <w:right w:val="single" w:sz="4" w:space="0" w:color="000000"/>
            </w:tcBorders>
            <w:shd w:val="clear" w:color="000000" w:fill="FFFFFF"/>
            <w:noWrap/>
            <w:vAlign w:val="center"/>
          </w:tcPr>
          <w:p w14:paraId="1DABEF55"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RIZ8I29</w:t>
            </w:r>
          </w:p>
        </w:tc>
        <w:tc>
          <w:tcPr>
            <w:tcW w:w="1941" w:type="dxa"/>
            <w:tcBorders>
              <w:top w:val="single" w:sz="8" w:space="0" w:color="auto"/>
              <w:left w:val="nil"/>
              <w:bottom w:val="single" w:sz="4" w:space="0" w:color="auto"/>
              <w:right w:val="single" w:sz="8" w:space="0" w:color="548235"/>
            </w:tcBorders>
            <w:shd w:val="clear" w:color="000000" w:fill="FFFFFF"/>
            <w:noWrap/>
            <w:vAlign w:val="center"/>
            <w:hideMark/>
          </w:tcPr>
          <w:p w14:paraId="680945E6"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367D1162" w14:textId="77777777" w:rsidTr="005C5D26">
        <w:trPr>
          <w:trHeight w:val="585"/>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0913AE9C"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SPIN 18L AT PREMIER</w:t>
            </w:r>
          </w:p>
        </w:tc>
        <w:tc>
          <w:tcPr>
            <w:tcW w:w="1418" w:type="dxa"/>
            <w:tcBorders>
              <w:top w:val="nil"/>
              <w:left w:val="nil"/>
              <w:bottom w:val="single" w:sz="4" w:space="0" w:color="auto"/>
              <w:right w:val="single" w:sz="4" w:space="0" w:color="000000"/>
            </w:tcBorders>
            <w:shd w:val="clear" w:color="000000" w:fill="FFFFFF"/>
            <w:noWrap/>
            <w:vAlign w:val="center"/>
          </w:tcPr>
          <w:p w14:paraId="531E4B45"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CHEV</w:t>
            </w:r>
          </w:p>
        </w:tc>
        <w:tc>
          <w:tcPr>
            <w:tcW w:w="1275" w:type="dxa"/>
            <w:tcBorders>
              <w:top w:val="nil"/>
              <w:left w:val="nil"/>
              <w:bottom w:val="single" w:sz="4" w:space="0" w:color="auto"/>
              <w:right w:val="single" w:sz="4" w:space="0" w:color="000000"/>
            </w:tcBorders>
            <w:shd w:val="clear" w:color="000000" w:fill="FFFFFF"/>
            <w:noWrap/>
            <w:vAlign w:val="center"/>
          </w:tcPr>
          <w:p w14:paraId="4C3A8389"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RKN7F08</w:t>
            </w:r>
          </w:p>
        </w:tc>
        <w:tc>
          <w:tcPr>
            <w:tcW w:w="1941" w:type="dxa"/>
            <w:tcBorders>
              <w:top w:val="single" w:sz="8" w:space="0" w:color="auto"/>
              <w:left w:val="nil"/>
              <w:bottom w:val="single" w:sz="4" w:space="0" w:color="auto"/>
              <w:right w:val="single" w:sz="8" w:space="0" w:color="548235"/>
            </w:tcBorders>
            <w:shd w:val="clear" w:color="000000" w:fill="FFFFFF"/>
            <w:noWrap/>
            <w:vAlign w:val="center"/>
            <w:hideMark/>
          </w:tcPr>
          <w:p w14:paraId="7BD50711"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747C9870" w14:textId="77777777" w:rsidTr="005C5D26">
        <w:trPr>
          <w:trHeight w:val="435"/>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7710C05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SPIN 18L AT PREMIER</w:t>
            </w:r>
          </w:p>
        </w:tc>
        <w:tc>
          <w:tcPr>
            <w:tcW w:w="1418" w:type="dxa"/>
            <w:tcBorders>
              <w:top w:val="nil"/>
              <w:left w:val="nil"/>
              <w:bottom w:val="single" w:sz="4" w:space="0" w:color="auto"/>
              <w:right w:val="single" w:sz="4" w:space="0" w:color="000000"/>
            </w:tcBorders>
            <w:shd w:val="clear" w:color="000000" w:fill="FFFFFF"/>
            <w:noWrap/>
            <w:vAlign w:val="center"/>
          </w:tcPr>
          <w:p w14:paraId="58AF4DA7"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CHEV</w:t>
            </w:r>
          </w:p>
        </w:tc>
        <w:tc>
          <w:tcPr>
            <w:tcW w:w="1275" w:type="dxa"/>
            <w:tcBorders>
              <w:top w:val="nil"/>
              <w:left w:val="nil"/>
              <w:bottom w:val="single" w:sz="4" w:space="0" w:color="auto"/>
              <w:right w:val="single" w:sz="4" w:space="0" w:color="000000"/>
            </w:tcBorders>
            <w:shd w:val="clear" w:color="000000" w:fill="FFFFFF"/>
            <w:noWrap/>
            <w:vAlign w:val="center"/>
          </w:tcPr>
          <w:p w14:paraId="5842D250"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RJA7I69</w:t>
            </w:r>
          </w:p>
        </w:tc>
        <w:tc>
          <w:tcPr>
            <w:tcW w:w="1941" w:type="dxa"/>
            <w:tcBorders>
              <w:top w:val="single" w:sz="8" w:space="0" w:color="auto"/>
              <w:left w:val="nil"/>
              <w:bottom w:val="single" w:sz="4" w:space="0" w:color="auto"/>
              <w:right w:val="single" w:sz="8" w:space="0" w:color="548235"/>
            </w:tcBorders>
            <w:shd w:val="clear" w:color="000000" w:fill="FFFFFF"/>
            <w:noWrap/>
            <w:vAlign w:val="center"/>
            <w:hideMark/>
          </w:tcPr>
          <w:p w14:paraId="168B2E51"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13F0B458" w14:textId="77777777" w:rsidTr="005C5D26">
        <w:trPr>
          <w:trHeight w:val="465"/>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6AF0F7AC"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CRONOS 1.3</w:t>
            </w:r>
          </w:p>
        </w:tc>
        <w:tc>
          <w:tcPr>
            <w:tcW w:w="1418" w:type="dxa"/>
            <w:tcBorders>
              <w:top w:val="nil"/>
              <w:left w:val="nil"/>
              <w:bottom w:val="single" w:sz="4" w:space="0" w:color="auto"/>
              <w:right w:val="single" w:sz="4" w:space="0" w:color="000000"/>
            </w:tcBorders>
            <w:shd w:val="clear" w:color="000000" w:fill="FFFFFF"/>
            <w:noWrap/>
            <w:vAlign w:val="center"/>
          </w:tcPr>
          <w:p w14:paraId="395A6C68"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noWrap/>
            <w:vAlign w:val="center"/>
          </w:tcPr>
          <w:p w14:paraId="5CFDB369"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RIU7G09</w:t>
            </w:r>
          </w:p>
        </w:tc>
        <w:tc>
          <w:tcPr>
            <w:tcW w:w="1941" w:type="dxa"/>
            <w:tcBorders>
              <w:top w:val="single" w:sz="8" w:space="0" w:color="auto"/>
              <w:left w:val="nil"/>
              <w:bottom w:val="single" w:sz="4" w:space="0" w:color="auto"/>
              <w:right w:val="single" w:sz="8" w:space="0" w:color="548235"/>
            </w:tcBorders>
            <w:shd w:val="clear" w:color="000000" w:fill="FFFFFF"/>
            <w:noWrap/>
            <w:vAlign w:val="center"/>
            <w:hideMark/>
          </w:tcPr>
          <w:p w14:paraId="0BD8B6FD"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07995232"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noWrap/>
            <w:vAlign w:val="center"/>
          </w:tcPr>
          <w:p w14:paraId="144362CC"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color w:val="000000"/>
                <w:sz w:val="20"/>
                <w:szCs w:val="20"/>
              </w:rPr>
              <w:t>CRONOS 1.3</w:t>
            </w:r>
          </w:p>
        </w:tc>
        <w:tc>
          <w:tcPr>
            <w:tcW w:w="1418" w:type="dxa"/>
            <w:tcBorders>
              <w:top w:val="nil"/>
              <w:left w:val="nil"/>
              <w:bottom w:val="single" w:sz="4" w:space="0" w:color="auto"/>
              <w:right w:val="single" w:sz="4" w:space="0" w:color="000000"/>
            </w:tcBorders>
            <w:shd w:val="clear" w:color="000000" w:fill="FFFFFF"/>
            <w:noWrap/>
            <w:vAlign w:val="center"/>
          </w:tcPr>
          <w:p w14:paraId="7831E2E1"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noWrap/>
            <w:vAlign w:val="center"/>
          </w:tcPr>
          <w:p w14:paraId="2CD9C97A"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RKK8B04</w:t>
            </w:r>
          </w:p>
        </w:tc>
        <w:tc>
          <w:tcPr>
            <w:tcW w:w="1941" w:type="dxa"/>
            <w:tcBorders>
              <w:top w:val="single" w:sz="8" w:space="0" w:color="auto"/>
              <w:left w:val="nil"/>
              <w:bottom w:val="single" w:sz="4" w:space="0" w:color="auto"/>
              <w:right w:val="single" w:sz="8" w:space="0" w:color="548235"/>
            </w:tcBorders>
            <w:shd w:val="clear" w:color="000000" w:fill="FFFFFF"/>
            <w:noWrap/>
            <w:vAlign w:val="center"/>
            <w:hideMark/>
          </w:tcPr>
          <w:p w14:paraId="3A130AFD"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2555F12D" w14:textId="77777777" w:rsidTr="005C5D26">
        <w:trPr>
          <w:trHeight w:val="435"/>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1FF30A2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CRONOS 1.3</w:t>
            </w:r>
          </w:p>
        </w:tc>
        <w:tc>
          <w:tcPr>
            <w:tcW w:w="1418" w:type="dxa"/>
            <w:tcBorders>
              <w:top w:val="nil"/>
              <w:left w:val="nil"/>
              <w:bottom w:val="single" w:sz="4" w:space="0" w:color="auto"/>
              <w:right w:val="single" w:sz="4" w:space="0" w:color="000000"/>
            </w:tcBorders>
            <w:shd w:val="clear" w:color="000000" w:fill="FFFFFF"/>
            <w:noWrap/>
            <w:vAlign w:val="center"/>
          </w:tcPr>
          <w:p w14:paraId="49DA3B29"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541C736D"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LUE4H84</w:t>
            </w:r>
          </w:p>
        </w:tc>
        <w:tc>
          <w:tcPr>
            <w:tcW w:w="1941" w:type="dxa"/>
            <w:tcBorders>
              <w:top w:val="single" w:sz="8" w:space="0" w:color="auto"/>
              <w:left w:val="nil"/>
              <w:bottom w:val="single" w:sz="4" w:space="0" w:color="auto"/>
              <w:right w:val="single" w:sz="8" w:space="0" w:color="548235"/>
            </w:tcBorders>
            <w:shd w:val="clear" w:color="000000" w:fill="FFFFFF"/>
            <w:noWrap/>
            <w:vAlign w:val="center"/>
            <w:hideMark/>
          </w:tcPr>
          <w:p w14:paraId="62850D23"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370FF206"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6D120FA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CRONOS 1.3</w:t>
            </w:r>
          </w:p>
        </w:tc>
        <w:tc>
          <w:tcPr>
            <w:tcW w:w="1418" w:type="dxa"/>
            <w:tcBorders>
              <w:top w:val="nil"/>
              <w:left w:val="nil"/>
              <w:bottom w:val="single" w:sz="4" w:space="0" w:color="auto"/>
              <w:right w:val="single" w:sz="4" w:space="0" w:color="000000"/>
            </w:tcBorders>
            <w:shd w:val="clear" w:color="000000" w:fill="FFFFFF"/>
            <w:noWrap/>
            <w:vAlign w:val="center"/>
          </w:tcPr>
          <w:p w14:paraId="68F07939"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6C677903"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RJJ8B97</w:t>
            </w:r>
          </w:p>
        </w:tc>
        <w:tc>
          <w:tcPr>
            <w:tcW w:w="1941" w:type="dxa"/>
            <w:tcBorders>
              <w:top w:val="single" w:sz="8" w:space="0" w:color="auto"/>
              <w:left w:val="nil"/>
              <w:bottom w:val="single" w:sz="4" w:space="0" w:color="auto"/>
              <w:right w:val="single" w:sz="8" w:space="0" w:color="548235"/>
            </w:tcBorders>
            <w:shd w:val="clear" w:color="000000" w:fill="FFFFFF"/>
            <w:noWrap/>
            <w:vAlign w:val="center"/>
            <w:hideMark/>
          </w:tcPr>
          <w:p w14:paraId="589A6B37"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79D75D4B"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79C4B03C"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CRONOS 1.3</w:t>
            </w:r>
          </w:p>
        </w:tc>
        <w:tc>
          <w:tcPr>
            <w:tcW w:w="1418" w:type="dxa"/>
            <w:tcBorders>
              <w:top w:val="nil"/>
              <w:left w:val="nil"/>
              <w:bottom w:val="single" w:sz="4" w:space="0" w:color="auto"/>
              <w:right w:val="single" w:sz="4" w:space="0" w:color="000000"/>
            </w:tcBorders>
            <w:shd w:val="clear" w:color="000000" w:fill="FFFFFF"/>
            <w:noWrap/>
            <w:vAlign w:val="center"/>
          </w:tcPr>
          <w:p w14:paraId="09A9E8C2"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565310CC"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RJM8B60</w:t>
            </w:r>
          </w:p>
        </w:tc>
        <w:tc>
          <w:tcPr>
            <w:tcW w:w="1941" w:type="dxa"/>
            <w:tcBorders>
              <w:top w:val="single" w:sz="8" w:space="0" w:color="auto"/>
              <w:left w:val="nil"/>
              <w:bottom w:val="single" w:sz="4" w:space="0" w:color="auto"/>
              <w:right w:val="single" w:sz="8" w:space="0" w:color="548235"/>
            </w:tcBorders>
            <w:shd w:val="clear" w:color="000000" w:fill="FFFFFF"/>
            <w:noWrap/>
            <w:vAlign w:val="center"/>
            <w:hideMark/>
          </w:tcPr>
          <w:p w14:paraId="4BB85666"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48FAE9FB" w14:textId="77777777" w:rsidTr="005C5D26">
        <w:trPr>
          <w:trHeight w:val="435"/>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56230912"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CRONOS DRIVE 1.3</w:t>
            </w:r>
          </w:p>
        </w:tc>
        <w:tc>
          <w:tcPr>
            <w:tcW w:w="1418" w:type="dxa"/>
            <w:tcBorders>
              <w:top w:val="nil"/>
              <w:left w:val="nil"/>
              <w:bottom w:val="single" w:sz="4" w:space="0" w:color="auto"/>
              <w:right w:val="single" w:sz="4" w:space="0" w:color="000000"/>
            </w:tcBorders>
            <w:shd w:val="clear" w:color="000000" w:fill="FFFFFF"/>
            <w:noWrap/>
            <w:vAlign w:val="center"/>
          </w:tcPr>
          <w:p w14:paraId="191FD713"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758ABE1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RJP8D51</w:t>
            </w:r>
          </w:p>
        </w:tc>
        <w:tc>
          <w:tcPr>
            <w:tcW w:w="1941" w:type="dxa"/>
            <w:tcBorders>
              <w:top w:val="single" w:sz="8" w:space="0" w:color="auto"/>
              <w:left w:val="nil"/>
              <w:bottom w:val="single" w:sz="4" w:space="0" w:color="auto"/>
              <w:right w:val="single" w:sz="8" w:space="0" w:color="548235"/>
            </w:tcBorders>
            <w:shd w:val="clear" w:color="000000" w:fill="FFFFFF"/>
            <w:noWrap/>
            <w:vAlign w:val="center"/>
            <w:hideMark/>
          </w:tcPr>
          <w:p w14:paraId="66AAFEB9"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216AC5F9" w14:textId="77777777" w:rsidTr="005C5D26">
        <w:trPr>
          <w:trHeight w:val="435"/>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5CEF15CD"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CRONOS DRIVE 1.3</w:t>
            </w:r>
          </w:p>
        </w:tc>
        <w:tc>
          <w:tcPr>
            <w:tcW w:w="1418" w:type="dxa"/>
            <w:tcBorders>
              <w:top w:val="nil"/>
              <w:left w:val="nil"/>
              <w:bottom w:val="single" w:sz="4" w:space="0" w:color="auto"/>
              <w:right w:val="single" w:sz="4" w:space="0" w:color="000000"/>
            </w:tcBorders>
            <w:shd w:val="clear" w:color="000000" w:fill="FFFFFF"/>
            <w:noWrap/>
            <w:vAlign w:val="center"/>
          </w:tcPr>
          <w:p w14:paraId="5B244E96"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1AE7A6AA"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RJN8F30</w:t>
            </w:r>
          </w:p>
        </w:tc>
        <w:tc>
          <w:tcPr>
            <w:tcW w:w="1941" w:type="dxa"/>
            <w:tcBorders>
              <w:top w:val="single" w:sz="8" w:space="0" w:color="auto"/>
              <w:left w:val="nil"/>
              <w:bottom w:val="single" w:sz="4" w:space="0" w:color="auto"/>
              <w:right w:val="single" w:sz="8" w:space="0" w:color="548235"/>
            </w:tcBorders>
            <w:shd w:val="clear" w:color="000000" w:fill="FFFFFF"/>
            <w:noWrap/>
            <w:vAlign w:val="center"/>
            <w:hideMark/>
          </w:tcPr>
          <w:p w14:paraId="43F176E3"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76042804" w14:textId="77777777" w:rsidTr="005C5D26">
        <w:trPr>
          <w:trHeight w:val="435"/>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18399D5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CRONOS DRIVE 1.3</w:t>
            </w:r>
          </w:p>
        </w:tc>
        <w:tc>
          <w:tcPr>
            <w:tcW w:w="1418" w:type="dxa"/>
            <w:tcBorders>
              <w:top w:val="nil"/>
              <w:left w:val="nil"/>
              <w:bottom w:val="single" w:sz="4" w:space="0" w:color="auto"/>
              <w:right w:val="single" w:sz="4" w:space="0" w:color="000000"/>
            </w:tcBorders>
            <w:shd w:val="clear" w:color="000000" w:fill="FFFFFF"/>
            <w:noWrap/>
            <w:vAlign w:val="center"/>
          </w:tcPr>
          <w:p w14:paraId="75555802"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661E4347"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RJN9E76</w:t>
            </w:r>
          </w:p>
        </w:tc>
        <w:tc>
          <w:tcPr>
            <w:tcW w:w="1941" w:type="dxa"/>
            <w:tcBorders>
              <w:top w:val="single" w:sz="8" w:space="0" w:color="auto"/>
              <w:left w:val="nil"/>
              <w:bottom w:val="single" w:sz="4" w:space="0" w:color="auto"/>
              <w:right w:val="single" w:sz="8" w:space="0" w:color="548235"/>
            </w:tcBorders>
            <w:shd w:val="clear" w:color="000000" w:fill="FFFFFF"/>
            <w:noWrap/>
            <w:vAlign w:val="center"/>
            <w:hideMark/>
          </w:tcPr>
          <w:p w14:paraId="3207F30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31B991FB"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188009A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lastRenderedPageBreak/>
              <w:t>CRONOS DRIVE 1.3</w:t>
            </w:r>
          </w:p>
        </w:tc>
        <w:tc>
          <w:tcPr>
            <w:tcW w:w="1418" w:type="dxa"/>
            <w:tcBorders>
              <w:top w:val="nil"/>
              <w:left w:val="nil"/>
              <w:bottom w:val="single" w:sz="4" w:space="0" w:color="auto"/>
              <w:right w:val="single" w:sz="4" w:space="0" w:color="000000"/>
            </w:tcBorders>
            <w:shd w:val="clear" w:color="000000" w:fill="FFFFFF"/>
            <w:noWrap/>
            <w:vAlign w:val="center"/>
          </w:tcPr>
          <w:p w14:paraId="0300252B"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379E84A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RIR8J03</w:t>
            </w:r>
          </w:p>
        </w:tc>
        <w:tc>
          <w:tcPr>
            <w:tcW w:w="1941" w:type="dxa"/>
            <w:tcBorders>
              <w:top w:val="single" w:sz="8" w:space="0" w:color="auto"/>
              <w:left w:val="nil"/>
              <w:bottom w:val="single" w:sz="4" w:space="0" w:color="auto"/>
              <w:right w:val="single" w:sz="8" w:space="0" w:color="548235"/>
            </w:tcBorders>
            <w:shd w:val="clear" w:color="000000" w:fill="FFFFFF"/>
            <w:noWrap/>
            <w:vAlign w:val="center"/>
            <w:hideMark/>
          </w:tcPr>
          <w:p w14:paraId="57534CE3"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69220DA6"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37222B2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CRONOS DRIVE 1.3</w:t>
            </w:r>
          </w:p>
        </w:tc>
        <w:tc>
          <w:tcPr>
            <w:tcW w:w="1418" w:type="dxa"/>
            <w:tcBorders>
              <w:top w:val="nil"/>
              <w:left w:val="nil"/>
              <w:bottom w:val="single" w:sz="4" w:space="0" w:color="auto"/>
              <w:right w:val="single" w:sz="4" w:space="0" w:color="000000"/>
            </w:tcBorders>
            <w:shd w:val="clear" w:color="000000" w:fill="FFFFFF"/>
            <w:noWrap/>
            <w:vAlign w:val="center"/>
          </w:tcPr>
          <w:p w14:paraId="34DDDF91"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3ED68F33"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LUQ4J56</w:t>
            </w:r>
          </w:p>
        </w:tc>
        <w:tc>
          <w:tcPr>
            <w:tcW w:w="1941" w:type="dxa"/>
            <w:tcBorders>
              <w:top w:val="single" w:sz="8" w:space="0" w:color="auto"/>
              <w:left w:val="nil"/>
              <w:bottom w:val="single" w:sz="4" w:space="0" w:color="auto"/>
              <w:right w:val="single" w:sz="8" w:space="0" w:color="548235"/>
            </w:tcBorders>
            <w:shd w:val="clear" w:color="000000" w:fill="FFFFFF"/>
            <w:noWrap/>
            <w:vAlign w:val="center"/>
            <w:hideMark/>
          </w:tcPr>
          <w:p w14:paraId="484062FB"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14833CA5"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5A728AAB"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CRONOS DRIVE 1.3</w:t>
            </w:r>
          </w:p>
        </w:tc>
        <w:tc>
          <w:tcPr>
            <w:tcW w:w="1418" w:type="dxa"/>
            <w:tcBorders>
              <w:top w:val="nil"/>
              <w:left w:val="nil"/>
              <w:bottom w:val="single" w:sz="4" w:space="0" w:color="auto"/>
              <w:right w:val="single" w:sz="4" w:space="0" w:color="000000"/>
            </w:tcBorders>
            <w:shd w:val="clear" w:color="000000" w:fill="FFFFFF"/>
            <w:noWrap/>
            <w:vAlign w:val="center"/>
          </w:tcPr>
          <w:p w14:paraId="773EBB80"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3CAC2798"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RKS9H37</w:t>
            </w:r>
          </w:p>
        </w:tc>
        <w:tc>
          <w:tcPr>
            <w:tcW w:w="1941" w:type="dxa"/>
            <w:tcBorders>
              <w:top w:val="single" w:sz="8" w:space="0" w:color="auto"/>
              <w:left w:val="nil"/>
              <w:bottom w:val="single" w:sz="4" w:space="0" w:color="auto"/>
              <w:right w:val="single" w:sz="8" w:space="0" w:color="548235"/>
            </w:tcBorders>
            <w:shd w:val="clear" w:color="000000" w:fill="FFFFFF"/>
            <w:noWrap/>
            <w:vAlign w:val="center"/>
            <w:hideMark/>
          </w:tcPr>
          <w:p w14:paraId="3377C311"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4E63132D"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09BA34C6"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CRONOS DRIVE 1.3</w:t>
            </w:r>
          </w:p>
        </w:tc>
        <w:tc>
          <w:tcPr>
            <w:tcW w:w="1418" w:type="dxa"/>
            <w:tcBorders>
              <w:top w:val="nil"/>
              <w:left w:val="nil"/>
              <w:bottom w:val="single" w:sz="4" w:space="0" w:color="auto"/>
              <w:right w:val="single" w:sz="4" w:space="0" w:color="000000"/>
            </w:tcBorders>
            <w:shd w:val="clear" w:color="000000" w:fill="FFFFFF"/>
            <w:noWrap/>
            <w:vAlign w:val="center"/>
          </w:tcPr>
          <w:p w14:paraId="47875790"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2E36FBAA"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LUC5F93</w:t>
            </w:r>
          </w:p>
        </w:tc>
        <w:tc>
          <w:tcPr>
            <w:tcW w:w="1941" w:type="dxa"/>
            <w:tcBorders>
              <w:top w:val="single" w:sz="8" w:space="0" w:color="auto"/>
              <w:left w:val="nil"/>
              <w:bottom w:val="single" w:sz="4" w:space="0" w:color="auto"/>
              <w:right w:val="single" w:sz="8" w:space="0" w:color="548235"/>
            </w:tcBorders>
            <w:shd w:val="clear" w:color="000000" w:fill="FFFFFF"/>
            <w:noWrap/>
            <w:vAlign w:val="center"/>
            <w:hideMark/>
          </w:tcPr>
          <w:p w14:paraId="0E61861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2BC16073"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49E37CDD"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CRONOS DRIVE 1.3</w:t>
            </w:r>
          </w:p>
        </w:tc>
        <w:tc>
          <w:tcPr>
            <w:tcW w:w="1418" w:type="dxa"/>
            <w:tcBorders>
              <w:top w:val="nil"/>
              <w:left w:val="nil"/>
              <w:bottom w:val="single" w:sz="4" w:space="0" w:color="auto"/>
              <w:right w:val="single" w:sz="4" w:space="0" w:color="000000"/>
            </w:tcBorders>
            <w:shd w:val="clear" w:color="000000" w:fill="FFFFFF"/>
            <w:noWrap/>
            <w:vAlign w:val="center"/>
          </w:tcPr>
          <w:p w14:paraId="373A0A1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48A306F3"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LUO6E13</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314E8141"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092A2C61"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349DDA58"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CRONOS DRIVE 1.3</w:t>
            </w:r>
          </w:p>
        </w:tc>
        <w:tc>
          <w:tcPr>
            <w:tcW w:w="1418" w:type="dxa"/>
            <w:tcBorders>
              <w:top w:val="nil"/>
              <w:left w:val="nil"/>
              <w:bottom w:val="single" w:sz="4" w:space="0" w:color="auto"/>
              <w:right w:val="single" w:sz="4" w:space="0" w:color="000000"/>
            </w:tcBorders>
            <w:shd w:val="clear" w:color="000000" w:fill="FFFFFF"/>
            <w:noWrap/>
            <w:vAlign w:val="center"/>
          </w:tcPr>
          <w:p w14:paraId="26CE2F26"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4EF37BBA"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LOU6G28</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6DDE6DE0"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25792D25"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31F53E69"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CRONOS DRIVE 1.3</w:t>
            </w:r>
          </w:p>
        </w:tc>
        <w:tc>
          <w:tcPr>
            <w:tcW w:w="1418" w:type="dxa"/>
            <w:tcBorders>
              <w:top w:val="nil"/>
              <w:left w:val="nil"/>
              <w:bottom w:val="single" w:sz="4" w:space="0" w:color="auto"/>
              <w:right w:val="single" w:sz="4" w:space="0" w:color="000000"/>
            </w:tcBorders>
            <w:shd w:val="clear" w:color="000000" w:fill="FFFFFF"/>
            <w:noWrap/>
            <w:vAlign w:val="center"/>
          </w:tcPr>
          <w:p w14:paraId="28680C53"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3AAD9F40"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RJN5I87</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31C31E96"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09E5622B"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34C5B750"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CRONOS DRIVE 1.3</w:t>
            </w:r>
          </w:p>
        </w:tc>
        <w:tc>
          <w:tcPr>
            <w:tcW w:w="1418" w:type="dxa"/>
            <w:tcBorders>
              <w:top w:val="nil"/>
              <w:left w:val="nil"/>
              <w:bottom w:val="single" w:sz="4" w:space="0" w:color="auto"/>
              <w:right w:val="single" w:sz="4" w:space="0" w:color="000000"/>
            </w:tcBorders>
            <w:shd w:val="clear" w:color="000000" w:fill="FFFFFF"/>
            <w:noWrap/>
            <w:vAlign w:val="center"/>
          </w:tcPr>
          <w:p w14:paraId="20164DDC"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12B5A39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RJT5G17</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5D511026"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3FE5CC9F"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3FF3AF5D"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VERSA SENSE CVT</w:t>
            </w:r>
          </w:p>
        </w:tc>
        <w:tc>
          <w:tcPr>
            <w:tcW w:w="1418" w:type="dxa"/>
            <w:tcBorders>
              <w:top w:val="nil"/>
              <w:left w:val="nil"/>
              <w:bottom w:val="single" w:sz="4" w:space="0" w:color="auto"/>
              <w:right w:val="single" w:sz="4" w:space="0" w:color="000000"/>
            </w:tcBorders>
            <w:shd w:val="clear" w:color="000000" w:fill="FFFFFF"/>
            <w:noWrap/>
            <w:vAlign w:val="center"/>
          </w:tcPr>
          <w:p w14:paraId="029B4EEB"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NISSAN</w:t>
            </w:r>
          </w:p>
        </w:tc>
        <w:tc>
          <w:tcPr>
            <w:tcW w:w="1275" w:type="dxa"/>
            <w:tcBorders>
              <w:top w:val="nil"/>
              <w:left w:val="nil"/>
              <w:bottom w:val="single" w:sz="4" w:space="0" w:color="auto"/>
              <w:right w:val="single" w:sz="4" w:space="0" w:color="000000"/>
            </w:tcBorders>
            <w:shd w:val="clear" w:color="000000" w:fill="FFFFFF"/>
            <w:vAlign w:val="center"/>
          </w:tcPr>
          <w:p w14:paraId="1B2F2F77"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LTW6G06</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7C3CB482"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0050AFFB"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6DE7D117"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VERSA SENSE CVT</w:t>
            </w:r>
          </w:p>
        </w:tc>
        <w:tc>
          <w:tcPr>
            <w:tcW w:w="1418" w:type="dxa"/>
            <w:tcBorders>
              <w:top w:val="nil"/>
              <w:left w:val="nil"/>
              <w:bottom w:val="single" w:sz="4" w:space="0" w:color="auto"/>
              <w:right w:val="single" w:sz="4" w:space="0" w:color="000000"/>
            </w:tcBorders>
            <w:shd w:val="clear" w:color="000000" w:fill="FFFFFF"/>
            <w:noWrap/>
            <w:vAlign w:val="center"/>
          </w:tcPr>
          <w:p w14:paraId="714D5DA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NISSAN</w:t>
            </w:r>
          </w:p>
        </w:tc>
        <w:tc>
          <w:tcPr>
            <w:tcW w:w="1275" w:type="dxa"/>
            <w:tcBorders>
              <w:top w:val="nil"/>
              <w:left w:val="nil"/>
              <w:bottom w:val="single" w:sz="4" w:space="0" w:color="auto"/>
              <w:right w:val="single" w:sz="4" w:space="0" w:color="000000"/>
            </w:tcBorders>
            <w:shd w:val="clear" w:color="000000" w:fill="FFFFFF"/>
            <w:vAlign w:val="center"/>
          </w:tcPr>
          <w:p w14:paraId="400FE601"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LUI9I33</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3CF78FB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66FC996B"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327BDD8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VERSA SENSE CVT</w:t>
            </w:r>
          </w:p>
        </w:tc>
        <w:tc>
          <w:tcPr>
            <w:tcW w:w="1418" w:type="dxa"/>
            <w:tcBorders>
              <w:top w:val="nil"/>
              <w:left w:val="nil"/>
              <w:bottom w:val="single" w:sz="4" w:space="0" w:color="auto"/>
              <w:right w:val="single" w:sz="4" w:space="0" w:color="000000"/>
            </w:tcBorders>
            <w:shd w:val="clear" w:color="000000" w:fill="FFFFFF"/>
            <w:noWrap/>
            <w:vAlign w:val="center"/>
          </w:tcPr>
          <w:p w14:paraId="54EDE6AC"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NISSAN</w:t>
            </w:r>
          </w:p>
        </w:tc>
        <w:tc>
          <w:tcPr>
            <w:tcW w:w="1275" w:type="dxa"/>
            <w:tcBorders>
              <w:top w:val="nil"/>
              <w:left w:val="nil"/>
              <w:bottom w:val="single" w:sz="4" w:space="0" w:color="auto"/>
              <w:right w:val="single" w:sz="4" w:space="0" w:color="000000"/>
            </w:tcBorders>
            <w:shd w:val="clear" w:color="000000" w:fill="FFFFFF"/>
            <w:vAlign w:val="center"/>
          </w:tcPr>
          <w:p w14:paraId="45B734EB"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LUS9C21</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2075EC72"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5B260872"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03968D12"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STRADA FREEDOM 13CD</w:t>
            </w:r>
          </w:p>
        </w:tc>
        <w:tc>
          <w:tcPr>
            <w:tcW w:w="1418" w:type="dxa"/>
            <w:tcBorders>
              <w:top w:val="nil"/>
              <w:left w:val="nil"/>
              <w:bottom w:val="single" w:sz="4" w:space="0" w:color="auto"/>
              <w:right w:val="single" w:sz="4" w:space="0" w:color="000000"/>
            </w:tcBorders>
            <w:shd w:val="clear" w:color="000000" w:fill="FFFFFF"/>
            <w:noWrap/>
            <w:vAlign w:val="center"/>
          </w:tcPr>
          <w:p w14:paraId="41AE8DE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6087CB9C"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RJX7C88</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549B0BF1"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24AF7C09"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5D1EECD5"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STRADA FREEDOM 13CD</w:t>
            </w:r>
          </w:p>
        </w:tc>
        <w:tc>
          <w:tcPr>
            <w:tcW w:w="1418" w:type="dxa"/>
            <w:tcBorders>
              <w:top w:val="nil"/>
              <w:left w:val="nil"/>
              <w:bottom w:val="single" w:sz="4" w:space="0" w:color="auto"/>
              <w:right w:val="single" w:sz="4" w:space="0" w:color="000000"/>
            </w:tcBorders>
            <w:shd w:val="clear" w:color="000000" w:fill="FFFFFF"/>
            <w:noWrap/>
            <w:vAlign w:val="center"/>
          </w:tcPr>
          <w:p w14:paraId="0670850B"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25ACAC6C"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RJU8I28</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6C5F724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59FD9B6D"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7B363D4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STRADA FREEDOM 13CD</w:t>
            </w:r>
          </w:p>
        </w:tc>
        <w:tc>
          <w:tcPr>
            <w:tcW w:w="1418" w:type="dxa"/>
            <w:tcBorders>
              <w:top w:val="nil"/>
              <w:left w:val="nil"/>
              <w:bottom w:val="single" w:sz="4" w:space="0" w:color="auto"/>
              <w:right w:val="single" w:sz="4" w:space="0" w:color="000000"/>
            </w:tcBorders>
            <w:shd w:val="clear" w:color="000000" w:fill="FFFFFF"/>
            <w:noWrap/>
            <w:vAlign w:val="center"/>
          </w:tcPr>
          <w:p w14:paraId="6ADAE9F2"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6B4DD8A1"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RJL8J35</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247C9219"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3F8D60BC"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71409656"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STRADA FREEDOM 13CD</w:t>
            </w:r>
          </w:p>
        </w:tc>
        <w:tc>
          <w:tcPr>
            <w:tcW w:w="1418" w:type="dxa"/>
            <w:tcBorders>
              <w:top w:val="nil"/>
              <w:left w:val="nil"/>
              <w:bottom w:val="single" w:sz="4" w:space="0" w:color="auto"/>
              <w:right w:val="single" w:sz="4" w:space="0" w:color="000000"/>
            </w:tcBorders>
            <w:shd w:val="clear" w:color="000000" w:fill="FFFFFF"/>
            <w:noWrap/>
            <w:vAlign w:val="center"/>
          </w:tcPr>
          <w:p w14:paraId="55D4571A"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4E1E7602"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RIU7J53</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01A20458"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r w:rsidR="008809EB" w:rsidRPr="008809EB" w14:paraId="6B10D8D5"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2DC4F20D"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STRADA FREEDOM 13CD</w:t>
            </w:r>
          </w:p>
        </w:tc>
        <w:tc>
          <w:tcPr>
            <w:tcW w:w="1418" w:type="dxa"/>
            <w:tcBorders>
              <w:top w:val="nil"/>
              <w:left w:val="nil"/>
              <w:bottom w:val="single" w:sz="4" w:space="0" w:color="auto"/>
              <w:right w:val="single" w:sz="4" w:space="0" w:color="000000"/>
            </w:tcBorders>
            <w:shd w:val="clear" w:color="000000" w:fill="FFFFFF"/>
            <w:noWrap/>
            <w:vAlign w:val="center"/>
          </w:tcPr>
          <w:p w14:paraId="7786B549"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FIAT</w:t>
            </w:r>
          </w:p>
        </w:tc>
        <w:tc>
          <w:tcPr>
            <w:tcW w:w="1275" w:type="dxa"/>
            <w:tcBorders>
              <w:top w:val="nil"/>
              <w:left w:val="nil"/>
              <w:bottom w:val="single" w:sz="4" w:space="0" w:color="auto"/>
              <w:right w:val="single" w:sz="4" w:space="0" w:color="000000"/>
            </w:tcBorders>
            <w:shd w:val="clear" w:color="000000" w:fill="FFFFFF"/>
            <w:vAlign w:val="center"/>
          </w:tcPr>
          <w:p w14:paraId="05E5A630"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RJJ8I23</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56252BD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GASOLINA</w:t>
            </w:r>
          </w:p>
        </w:tc>
      </w:tr>
    </w:tbl>
    <w:p w14:paraId="46A5E00A" w14:textId="59110461" w:rsidR="00974113" w:rsidRDefault="00974113" w:rsidP="000778FB">
      <w:pPr>
        <w:rPr>
          <w:rFonts w:ascii="Times New Roman" w:hAnsi="Times New Roman" w:cs="Times New Roman"/>
          <w:b/>
          <w:bCs/>
          <w:sz w:val="22"/>
          <w:szCs w:val="22"/>
        </w:rPr>
      </w:pPr>
    </w:p>
    <w:p w14:paraId="7CE1F5F2" w14:textId="03A536A9" w:rsidR="008809EB" w:rsidRDefault="008809EB" w:rsidP="000778FB">
      <w:pPr>
        <w:rPr>
          <w:rFonts w:ascii="Times New Roman" w:hAnsi="Times New Roman" w:cs="Times New Roman"/>
          <w:b/>
          <w:bCs/>
          <w:sz w:val="22"/>
          <w:szCs w:val="22"/>
        </w:rPr>
      </w:pPr>
    </w:p>
    <w:tbl>
      <w:tblPr>
        <w:tblW w:w="0" w:type="auto"/>
        <w:tblInd w:w="923" w:type="dxa"/>
        <w:tblCellMar>
          <w:left w:w="70" w:type="dxa"/>
          <w:right w:w="70" w:type="dxa"/>
        </w:tblCellMar>
        <w:tblLook w:val="04A0" w:firstRow="1" w:lastRow="0" w:firstColumn="1" w:lastColumn="0" w:noHBand="0" w:noVBand="1"/>
      </w:tblPr>
      <w:tblGrid>
        <w:gridCol w:w="2551"/>
        <w:gridCol w:w="1647"/>
        <w:gridCol w:w="1275"/>
        <w:gridCol w:w="1941"/>
      </w:tblGrid>
      <w:tr w:rsidR="008809EB" w:rsidRPr="00706BF0" w14:paraId="175F88C6" w14:textId="77777777" w:rsidTr="008809EB">
        <w:trPr>
          <w:trHeight w:val="885"/>
        </w:trPr>
        <w:tc>
          <w:tcPr>
            <w:tcW w:w="7414" w:type="dxa"/>
            <w:gridSpan w:val="4"/>
            <w:tcBorders>
              <w:top w:val="single" w:sz="8" w:space="0" w:color="548235"/>
              <w:left w:val="single" w:sz="8" w:space="0" w:color="548235"/>
              <w:bottom w:val="single" w:sz="8" w:space="0" w:color="auto"/>
              <w:right w:val="single" w:sz="8" w:space="0" w:color="548235"/>
            </w:tcBorders>
            <w:shd w:val="clear" w:color="auto" w:fill="000000" w:themeFill="text1"/>
            <w:vAlign w:val="center"/>
            <w:hideMark/>
          </w:tcPr>
          <w:p w14:paraId="75249470" w14:textId="77777777" w:rsidR="008809EB" w:rsidRPr="008809EB" w:rsidRDefault="008809EB" w:rsidP="005C5D26">
            <w:pPr>
              <w:jc w:val="center"/>
              <w:rPr>
                <w:rFonts w:ascii="Times New Roman" w:hAnsi="Times New Roman" w:cs="Times New Roman"/>
                <w:b/>
                <w:bCs/>
                <w:color w:val="000000"/>
                <w:sz w:val="20"/>
                <w:szCs w:val="20"/>
              </w:rPr>
            </w:pPr>
            <w:r w:rsidRPr="008809EB">
              <w:rPr>
                <w:rFonts w:ascii="Times New Roman" w:hAnsi="Times New Roman" w:cs="Times New Roman"/>
                <w:b/>
                <w:bCs/>
                <w:color w:val="FFFFFF" w:themeColor="background1"/>
                <w:sz w:val="20"/>
                <w:szCs w:val="20"/>
              </w:rPr>
              <w:t>VEÍCULOS LOCADOS A DIESEL</w:t>
            </w:r>
          </w:p>
        </w:tc>
      </w:tr>
      <w:tr w:rsidR="008809EB" w:rsidRPr="00706BF0" w14:paraId="4548743B" w14:textId="77777777" w:rsidTr="005C5D26">
        <w:trPr>
          <w:trHeight w:val="433"/>
        </w:trPr>
        <w:tc>
          <w:tcPr>
            <w:tcW w:w="2551" w:type="dxa"/>
            <w:vMerge w:val="restart"/>
            <w:tcBorders>
              <w:top w:val="nil"/>
              <w:left w:val="single" w:sz="8" w:space="0" w:color="548235"/>
              <w:bottom w:val="single" w:sz="8" w:space="0" w:color="000000"/>
              <w:right w:val="single" w:sz="8" w:space="0" w:color="auto"/>
            </w:tcBorders>
            <w:shd w:val="clear" w:color="000000" w:fill="BFBFBF"/>
            <w:noWrap/>
            <w:vAlign w:val="center"/>
            <w:hideMark/>
          </w:tcPr>
          <w:p w14:paraId="470EBF9D" w14:textId="77777777" w:rsidR="008809EB" w:rsidRPr="008809EB" w:rsidRDefault="008809EB" w:rsidP="005C5D26">
            <w:pPr>
              <w:jc w:val="center"/>
              <w:rPr>
                <w:rFonts w:ascii="Times New Roman" w:hAnsi="Times New Roman" w:cs="Times New Roman"/>
                <w:b/>
                <w:bCs/>
                <w:color w:val="000000"/>
                <w:sz w:val="20"/>
                <w:szCs w:val="20"/>
              </w:rPr>
            </w:pPr>
            <w:r w:rsidRPr="008809EB">
              <w:rPr>
                <w:rFonts w:ascii="Times New Roman" w:hAnsi="Times New Roman" w:cs="Times New Roman"/>
                <w:b/>
                <w:bCs/>
                <w:color w:val="000000"/>
                <w:sz w:val="20"/>
                <w:szCs w:val="20"/>
              </w:rPr>
              <w:t>VEÍCULO</w:t>
            </w:r>
          </w:p>
        </w:tc>
        <w:tc>
          <w:tcPr>
            <w:tcW w:w="1647" w:type="dxa"/>
            <w:vMerge w:val="restart"/>
            <w:tcBorders>
              <w:top w:val="nil"/>
              <w:left w:val="single" w:sz="8" w:space="0" w:color="auto"/>
              <w:bottom w:val="single" w:sz="8" w:space="0" w:color="000000"/>
              <w:right w:val="single" w:sz="8" w:space="0" w:color="auto"/>
            </w:tcBorders>
            <w:shd w:val="clear" w:color="000000" w:fill="BFBFBF"/>
            <w:noWrap/>
            <w:vAlign w:val="center"/>
            <w:hideMark/>
          </w:tcPr>
          <w:p w14:paraId="1BD9BFE8" w14:textId="77777777" w:rsidR="008809EB" w:rsidRPr="008809EB" w:rsidRDefault="008809EB" w:rsidP="005C5D26">
            <w:pPr>
              <w:jc w:val="center"/>
              <w:rPr>
                <w:rFonts w:ascii="Times New Roman" w:hAnsi="Times New Roman" w:cs="Times New Roman"/>
                <w:b/>
                <w:bCs/>
                <w:color w:val="000000"/>
                <w:sz w:val="20"/>
                <w:szCs w:val="20"/>
              </w:rPr>
            </w:pPr>
            <w:r w:rsidRPr="008809EB">
              <w:rPr>
                <w:rFonts w:ascii="Times New Roman" w:hAnsi="Times New Roman" w:cs="Times New Roman"/>
                <w:b/>
                <w:bCs/>
                <w:color w:val="000000"/>
                <w:sz w:val="20"/>
                <w:szCs w:val="20"/>
              </w:rPr>
              <w:t>MARCA</w:t>
            </w:r>
          </w:p>
        </w:tc>
        <w:tc>
          <w:tcPr>
            <w:tcW w:w="1275"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BA3E0E8" w14:textId="77777777" w:rsidR="008809EB" w:rsidRPr="008809EB" w:rsidRDefault="008809EB" w:rsidP="005C5D26">
            <w:pPr>
              <w:jc w:val="center"/>
              <w:rPr>
                <w:rFonts w:ascii="Times New Roman" w:hAnsi="Times New Roman" w:cs="Times New Roman"/>
                <w:b/>
                <w:bCs/>
                <w:color w:val="000000"/>
                <w:sz w:val="20"/>
                <w:szCs w:val="20"/>
              </w:rPr>
            </w:pPr>
            <w:r w:rsidRPr="008809EB">
              <w:rPr>
                <w:rFonts w:ascii="Times New Roman" w:hAnsi="Times New Roman" w:cs="Times New Roman"/>
                <w:b/>
                <w:bCs/>
                <w:color w:val="000000"/>
                <w:sz w:val="20"/>
                <w:szCs w:val="20"/>
              </w:rPr>
              <w:t>PLACA</w:t>
            </w:r>
          </w:p>
        </w:tc>
        <w:tc>
          <w:tcPr>
            <w:tcW w:w="1941" w:type="dxa"/>
            <w:vMerge w:val="restart"/>
            <w:tcBorders>
              <w:top w:val="nil"/>
              <w:left w:val="single" w:sz="8" w:space="0" w:color="auto"/>
              <w:bottom w:val="single" w:sz="8" w:space="0" w:color="000000"/>
              <w:right w:val="single" w:sz="8" w:space="0" w:color="548235"/>
            </w:tcBorders>
            <w:shd w:val="clear" w:color="000000" w:fill="BFBFBF"/>
            <w:vAlign w:val="center"/>
            <w:hideMark/>
          </w:tcPr>
          <w:p w14:paraId="28F7CB8C" w14:textId="77777777" w:rsidR="008809EB" w:rsidRPr="008809EB" w:rsidRDefault="008809EB" w:rsidP="005C5D26">
            <w:pPr>
              <w:jc w:val="center"/>
              <w:rPr>
                <w:rFonts w:ascii="Times New Roman" w:hAnsi="Times New Roman" w:cs="Times New Roman"/>
                <w:b/>
                <w:bCs/>
                <w:color w:val="000000"/>
                <w:sz w:val="20"/>
                <w:szCs w:val="20"/>
              </w:rPr>
            </w:pPr>
            <w:r w:rsidRPr="008809EB">
              <w:rPr>
                <w:rFonts w:ascii="Times New Roman" w:hAnsi="Times New Roman" w:cs="Times New Roman"/>
                <w:b/>
                <w:bCs/>
                <w:color w:val="000000"/>
                <w:sz w:val="20"/>
                <w:szCs w:val="20"/>
              </w:rPr>
              <w:t>TIPO DE COMBUSTÍVEL</w:t>
            </w:r>
          </w:p>
        </w:tc>
      </w:tr>
      <w:tr w:rsidR="008809EB" w:rsidRPr="00706BF0" w14:paraId="5CE86103" w14:textId="77777777" w:rsidTr="005C5D26">
        <w:trPr>
          <w:trHeight w:val="433"/>
        </w:trPr>
        <w:tc>
          <w:tcPr>
            <w:tcW w:w="2551" w:type="dxa"/>
            <w:vMerge/>
            <w:tcBorders>
              <w:top w:val="nil"/>
              <w:left w:val="single" w:sz="8" w:space="0" w:color="548235"/>
              <w:bottom w:val="single" w:sz="8" w:space="0" w:color="000000"/>
              <w:right w:val="single" w:sz="8" w:space="0" w:color="auto"/>
            </w:tcBorders>
            <w:vAlign w:val="center"/>
            <w:hideMark/>
          </w:tcPr>
          <w:p w14:paraId="079FC205" w14:textId="77777777" w:rsidR="008809EB" w:rsidRPr="008809EB" w:rsidRDefault="008809EB" w:rsidP="005C5D26">
            <w:pPr>
              <w:rPr>
                <w:rFonts w:ascii="Times New Roman" w:hAnsi="Times New Roman" w:cs="Times New Roman"/>
                <w:b/>
                <w:bCs/>
                <w:color w:val="000000"/>
                <w:sz w:val="20"/>
                <w:szCs w:val="20"/>
              </w:rPr>
            </w:pPr>
          </w:p>
        </w:tc>
        <w:tc>
          <w:tcPr>
            <w:tcW w:w="1647" w:type="dxa"/>
            <w:vMerge/>
            <w:tcBorders>
              <w:top w:val="nil"/>
              <w:left w:val="single" w:sz="8" w:space="0" w:color="auto"/>
              <w:bottom w:val="single" w:sz="8" w:space="0" w:color="000000"/>
              <w:right w:val="single" w:sz="8" w:space="0" w:color="auto"/>
            </w:tcBorders>
            <w:vAlign w:val="center"/>
            <w:hideMark/>
          </w:tcPr>
          <w:p w14:paraId="16E2F157" w14:textId="77777777" w:rsidR="008809EB" w:rsidRPr="008809EB" w:rsidRDefault="008809EB" w:rsidP="005C5D26">
            <w:pPr>
              <w:rPr>
                <w:rFonts w:ascii="Times New Roman" w:hAnsi="Times New Roman" w:cs="Times New Roman"/>
                <w:b/>
                <w:bCs/>
                <w:color w:val="000000"/>
                <w:sz w:val="20"/>
                <w:szCs w:val="20"/>
              </w:rPr>
            </w:pPr>
          </w:p>
        </w:tc>
        <w:tc>
          <w:tcPr>
            <w:tcW w:w="1275" w:type="dxa"/>
            <w:vMerge/>
            <w:tcBorders>
              <w:top w:val="nil"/>
              <w:left w:val="single" w:sz="8" w:space="0" w:color="auto"/>
              <w:bottom w:val="single" w:sz="8" w:space="0" w:color="000000"/>
              <w:right w:val="single" w:sz="8" w:space="0" w:color="auto"/>
            </w:tcBorders>
            <w:vAlign w:val="center"/>
            <w:hideMark/>
          </w:tcPr>
          <w:p w14:paraId="1B5160F0" w14:textId="77777777" w:rsidR="008809EB" w:rsidRPr="008809EB" w:rsidRDefault="008809EB" w:rsidP="005C5D26">
            <w:pPr>
              <w:rPr>
                <w:rFonts w:ascii="Times New Roman" w:hAnsi="Times New Roman" w:cs="Times New Roman"/>
                <w:b/>
                <w:bCs/>
                <w:color w:val="000000"/>
                <w:sz w:val="20"/>
                <w:szCs w:val="20"/>
              </w:rPr>
            </w:pPr>
          </w:p>
        </w:tc>
        <w:tc>
          <w:tcPr>
            <w:tcW w:w="1941" w:type="dxa"/>
            <w:vMerge/>
            <w:tcBorders>
              <w:top w:val="nil"/>
              <w:left w:val="single" w:sz="8" w:space="0" w:color="auto"/>
              <w:bottom w:val="single" w:sz="8" w:space="0" w:color="000000"/>
              <w:right w:val="single" w:sz="8" w:space="0" w:color="548235"/>
            </w:tcBorders>
            <w:vAlign w:val="center"/>
            <w:hideMark/>
          </w:tcPr>
          <w:p w14:paraId="1C0091DC" w14:textId="77777777" w:rsidR="008809EB" w:rsidRPr="008809EB" w:rsidRDefault="008809EB" w:rsidP="005C5D26">
            <w:pPr>
              <w:rPr>
                <w:rFonts w:ascii="Times New Roman" w:hAnsi="Times New Roman" w:cs="Times New Roman"/>
                <w:b/>
                <w:bCs/>
                <w:color w:val="000000"/>
                <w:sz w:val="20"/>
                <w:szCs w:val="20"/>
              </w:rPr>
            </w:pPr>
          </w:p>
        </w:tc>
      </w:tr>
      <w:tr w:rsidR="008809EB" w:rsidRPr="00706BF0" w14:paraId="02A4C1AE" w14:textId="77777777" w:rsidTr="005C5D26">
        <w:trPr>
          <w:trHeight w:val="317"/>
        </w:trPr>
        <w:tc>
          <w:tcPr>
            <w:tcW w:w="2551" w:type="dxa"/>
            <w:vMerge/>
            <w:tcBorders>
              <w:top w:val="nil"/>
              <w:left w:val="single" w:sz="8" w:space="0" w:color="548235"/>
              <w:bottom w:val="single" w:sz="8" w:space="0" w:color="000000"/>
              <w:right w:val="single" w:sz="8" w:space="0" w:color="auto"/>
            </w:tcBorders>
            <w:vAlign w:val="center"/>
            <w:hideMark/>
          </w:tcPr>
          <w:p w14:paraId="59DEA3DA" w14:textId="77777777" w:rsidR="008809EB" w:rsidRPr="008809EB" w:rsidRDefault="008809EB" w:rsidP="005C5D26">
            <w:pPr>
              <w:rPr>
                <w:rFonts w:ascii="Times New Roman" w:hAnsi="Times New Roman" w:cs="Times New Roman"/>
                <w:b/>
                <w:bCs/>
                <w:color w:val="000000"/>
                <w:sz w:val="20"/>
                <w:szCs w:val="20"/>
              </w:rPr>
            </w:pPr>
          </w:p>
        </w:tc>
        <w:tc>
          <w:tcPr>
            <w:tcW w:w="1647" w:type="dxa"/>
            <w:vMerge/>
            <w:tcBorders>
              <w:top w:val="nil"/>
              <w:left w:val="single" w:sz="8" w:space="0" w:color="auto"/>
              <w:bottom w:val="single" w:sz="8" w:space="0" w:color="000000"/>
              <w:right w:val="single" w:sz="8" w:space="0" w:color="auto"/>
            </w:tcBorders>
            <w:vAlign w:val="center"/>
            <w:hideMark/>
          </w:tcPr>
          <w:p w14:paraId="4D40D463" w14:textId="77777777" w:rsidR="008809EB" w:rsidRPr="008809EB" w:rsidRDefault="008809EB" w:rsidP="005C5D26">
            <w:pPr>
              <w:rPr>
                <w:rFonts w:ascii="Times New Roman" w:hAnsi="Times New Roman" w:cs="Times New Roman"/>
                <w:b/>
                <w:bCs/>
                <w:color w:val="000000"/>
                <w:sz w:val="20"/>
                <w:szCs w:val="20"/>
              </w:rPr>
            </w:pPr>
          </w:p>
        </w:tc>
        <w:tc>
          <w:tcPr>
            <w:tcW w:w="1275" w:type="dxa"/>
            <w:vMerge/>
            <w:tcBorders>
              <w:top w:val="nil"/>
              <w:left w:val="single" w:sz="8" w:space="0" w:color="auto"/>
              <w:bottom w:val="single" w:sz="8" w:space="0" w:color="000000"/>
              <w:right w:val="single" w:sz="8" w:space="0" w:color="auto"/>
            </w:tcBorders>
            <w:vAlign w:val="center"/>
            <w:hideMark/>
          </w:tcPr>
          <w:p w14:paraId="4B20ACE9" w14:textId="77777777" w:rsidR="008809EB" w:rsidRPr="008809EB" w:rsidRDefault="008809EB" w:rsidP="005C5D26">
            <w:pPr>
              <w:rPr>
                <w:rFonts w:ascii="Times New Roman" w:hAnsi="Times New Roman" w:cs="Times New Roman"/>
                <w:b/>
                <w:bCs/>
                <w:color w:val="000000"/>
                <w:sz w:val="20"/>
                <w:szCs w:val="20"/>
              </w:rPr>
            </w:pPr>
          </w:p>
        </w:tc>
        <w:tc>
          <w:tcPr>
            <w:tcW w:w="1941" w:type="dxa"/>
            <w:vMerge/>
            <w:tcBorders>
              <w:top w:val="nil"/>
              <w:left w:val="single" w:sz="8" w:space="0" w:color="auto"/>
              <w:bottom w:val="single" w:sz="8" w:space="0" w:color="000000"/>
              <w:right w:val="single" w:sz="8" w:space="0" w:color="548235"/>
            </w:tcBorders>
            <w:vAlign w:val="center"/>
            <w:hideMark/>
          </w:tcPr>
          <w:p w14:paraId="3F964368" w14:textId="77777777" w:rsidR="008809EB" w:rsidRPr="008809EB" w:rsidRDefault="008809EB" w:rsidP="005C5D26">
            <w:pPr>
              <w:rPr>
                <w:rFonts w:ascii="Times New Roman" w:hAnsi="Times New Roman" w:cs="Times New Roman"/>
                <w:b/>
                <w:bCs/>
                <w:color w:val="000000"/>
                <w:sz w:val="20"/>
                <w:szCs w:val="20"/>
              </w:rPr>
            </w:pPr>
          </w:p>
        </w:tc>
      </w:tr>
      <w:tr w:rsidR="008809EB" w:rsidRPr="00706BF0" w14:paraId="37235592" w14:textId="77777777" w:rsidTr="005C5D26">
        <w:trPr>
          <w:trHeight w:val="465"/>
        </w:trPr>
        <w:tc>
          <w:tcPr>
            <w:tcW w:w="2551"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05A6DBF9"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VOLARE V9L ON</w:t>
            </w:r>
          </w:p>
        </w:tc>
        <w:tc>
          <w:tcPr>
            <w:tcW w:w="1647" w:type="dxa"/>
            <w:tcBorders>
              <w:top w:val="single" w:sz="8" w:space="0" w:color="auto"/>
              <w:left w:val="nil"/>
              <w:bottom w:val="single" w:sz="4" w:space="0" w:color="auto"/>
              <w:right w:val="single" w:sz="4" w:space="0" w:color="000000"/>
            </w:tcBorders>
            <w:shd w:val="clear" w:color="000000" w:fill="FFFFFF"/>
            <w:noWrap/>
            <w:vAlign w:val="center"/>
          </w:tcPr>
          <w:p w14:paraId="6D5195E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MARCOPOLO</w:t>
            </w:r>
          </w:p>
        </w:tc>
        <w:tc>
          <w:tcPr>
            <w:tcW w:w="1275" w:type="dxa"/>
            <w:tcBorders>
              <w:top w:val="single" w:sz="8" w:space="0" w:color="auto"/>
              <w:left w:val="nil"/>
              <w:bottom w:val="single" w:sz="4" w:space="0" w:color="auto"/>
              <w:right w:val="single" w:sz="4" w:space="0" w:color="000000"/>
            </w:tcBorders>
            <w:shd w:val="clear" w:color="000000" w:fill="FFFFFF"/>
            <w:noWrap/>
            <w:vAlign w:val="center"/>
          </w:tcPr>
          <w:p w14:paraId="6DF1BE50"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RKF6J51</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6E1F0583"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3D4B38CC" w14:textId="77777777" w:rsidTr="005C5D26">
        <w:trPr>
          <w:trHeight w:val="585"/>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619699E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VOLARE DV9L R</w:t>
            </w:r>
          </w:p>
        </w:tc>
        <w:tc>
          <w:tcPr>
            <w:tcW w:w="1647" w:type="dxa"/>
            <w:tcBorders>
              <w:top w:val="nil"/>
              <w:left w:val="nil"/>
              <w:bottom w:val="single" w:sz="4" w:space="0" w:color="auto"/>
              <w:right w:val="single" w:sz="4" w:space="0" w:color="000000"/>
            </w:tcBorders>
            <w:shd w:val="clear" w:color="000000" w:fill="FFFFFF"/>
            <w:noWrap/>
            <w:vAlign w:val="center"/>
          </w:tcPr>
          <w:p w14:paraId="699C1BC5"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MARCOPOLO</w:t>
            </w:r>
          </w:p>
        </w:tc>
        <w:tc>
          <w:tcPr>
            <w:tcW w:w="1275" w:type="dxa"/>
            <w:tcBorders>
              <w:top w:val="nil"/>
              <w:left w:val="nil"/>
              <w:bottom w:val="single" w:sz="4" w:space="0" w:color="auto"/>
              <w:right w:val="single" w:sz="4" w:space="0" w:color="000000"/>
            </w:tcBorders>
            <w:shd w:val="clear" w:color="000000" w:fill="FFFFFF"/>
            <w:noWrap/>
            <w:vAlign w:val="center"/>
          </w:tcPr>
          <w:p w14:paraId="24E24C61"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RJC6J49</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1898E9BA"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514E452D" w14:textId="77777777" w:rsidTr="005C5D26">
        <w:trPr>
          <w:trHeight w:val="435"/>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09CEB4B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415CDISPRINTERM</w:t>
            </w:r>
          </w:p>
        </w:tc>
        <w:tc>
          <w:tcPr>
            <w:tcW w:w="1647" w:type="dxa"/>
            <w:tcBorders>
              <w:top w:val="nil"/>
              <w:left w:val="nil"/>
              <w:bottom w:val="single" w:sz="4" w:space="0" w:color="auto"/>
              <w:right w:val="single" w:sz="4" w:space="0" w:color="000000"/>
            </w:tcBorders>
            <w:shd w:val="clear" w:color="000000" w:fill="FFFFFF"/>
            <w:noWrap/>
            <w:vAlign w:val="center"/>
          </w:tcPr>
          <w:p w14:paraId="59F88D33"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 BENZ</w:t>
            </w:r>
          </w:p>
        </w:tc>
        <w:tc>
          <w:tcPr>
            <w:tcW w:w="1275" w:type="dxa"/>
            <w:tcBorders>
              <w:top w:val="nil"/>
              <w:left w:val="nil"/>
              <w:bottom w:val="single" w:sz="4" w:space="0" w:color="auto"/>
              <w:right w:val="single" w:sz="4" w:space="0" w:color="000000"/>
            </w:tcBorders>
            <w:shd w:val="clear" w:color="000000" w:fill="FFFFFF"/>
            <w:noWrap/>
            <w:vAlign w:val="center"/>
          </w:tcPr>
          <w:p w14:paraId="2F4DD5DD"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LMW7I09</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58124E2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49D505B1" w14:textId="77777777" w:rsidTr="005C5D26">
        <w:trPr>
          <w:trHeight w:val="465"/>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42C0C2F6"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416CDISPRINTERM</w:t>
            </w:r>
          </w:p>
        </w:tc>
        <w:tc>
          <w:tcPr>
            <w:tcW w:w="1647" w:type="dxa"/>
            <w:tcBorders>
              <w:top w:val="nil"/>
              <w:left w:val="nil"/>
              <w:bottom w:val="single" w:sz="4" w:space="0" w:color="auto"/>
              <w:right w:val="single" w:sz="4" w:space="0" w:color="000000"/>
            </w:tcBorders>
            <w:shd w:val="clear" w:color="000000" w:fill="FFFFFF"/>
            <w:noWrap/>
            <w:vAlign w:val="center"/>
          </w:tcPr>
          <w:p w14:paraId="78043B9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 BENZ</w:t>
            </w:r>
          </w:p>
        </w:tc>
        <w:tc>
          <w:tcPr>
            <w:tcW w:w="1275" w:type="dxa"/>
            <w:tcBorders>
              <w:top w:val="nil"/>
              <w:left w:val="nil"/>
              <w:bottom w:val="single" w:sz="4" w:space="0" w:color="auto"/>
              <w:right w:val="single" w:sz="4" w:space="0" w:color="000000"/>
            </w:tcBorders>
            <w:shd w:val="clear" w:color="000000" w:fill="FFFFFF"/>
            <w:noWrap/>
            <w:vAlign w:val="center"/>
          </w:tcPr>
          <w:p w14:paraId="55701DF3"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RJC0D71</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4939CF5D"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 xml:space="preserve">DIESEL </w:t>
            </w:r>
          </w:p>
        </w:tc>
      </w:tr>
      <w:tr w:rsidR="008809EB" w:rsidRPr="00706BF0" w14:paraId="2E24F4CF"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noWrap/>
            <w:vAlign w:val="center"/>
          </w:tcPr>
          <w:p w14:paraId="0C482827"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color w:val="000000"/>
                <w:sz w:val="20"/>
                <w:szCs w:val="20"/>
              </w:rPr>
              <w:lastRenderedPageBreak/>
              <w:t>415CDISPRINTERM</w:t>
            </w:r>
          </w:p>
        </w:tc>
        <w:tc>
          <w:tcPr>
            <w:tcW w:w="1647" w:type="dxa"/>
            <w:tcBorders>
              <w:top w:val="nil"/>
              <w:left w:val="nil"/>
              <w:bottom w:val="single" w:sz="4" w:space="0" w:color="auto"/>
              <w:right w:val="single" w:sz="4" w:space="0" w:color="000000"/>
            </w:tcBorders>
            <w:shd w:val="clear" w:color="000000" w:fill="FFFFFF"/>
            <w:noWrap/>
            <w:vAlign w:val="center"/>
          </w:tcPr>
          <w:p w14:paraId="47391345"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color w:val="000000"/>
                <w:sz w:val="20"/>
                <w:szCs w:val="20"/>
              </w:rPr>
              <w:t>M. BENZ</w:t>
            </w:r>
          </w:p>
        </w:tc>
        <w:tc>
          <w:tcPr>
            <w:tcW w:w="1275" w:type="dxa"/>
            <w:tcBorders>
              <w:top w:val="nil"/>
              <w:left w:val="nil"/>
              <w:bottom w:val="single" w:sz="4" w:space="0" w:color="auto"/>
              <w:right w:val="single" w:sz="4" w:space="0" w:color="000000"/>
            </w:tcBorders>
            <w:shd w:val="clear" w:color="000000" w:fill="FFFFFF"/>
            <w:noWrap/>
            <w:vAlign w:val="center"/>
          </w:tcPr>
          <w:p w14:paraId="73A51342"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LTQ3F95</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1EE0B8F9"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370FDA35" w14:textId="77777777" w:rsidTr="005C5D26">
        <w:trPr>
          <w:trHeight w:val="435"/>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5AD0868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416 RIBEIRO MO</w:t>
            </w:r>
          </w:p>
        </w:tc>
        <w:tc>
          <w:tcPr>
            <w:tcW w:w="1647" w:type="dxa"/>
            <w:tcBorders>
              <w:top w:val="nil"/>
              <w:left w:val="nil"/>
              <w:bottom w:val="single" w:sz="4" w:space="0" w:color="auto"/>
              <w:right w:val="single" w:sz="4" w:space="0" w:color="000000"/>
            </w:tcBorders>
            <w:shd w:val="clear" w:color="000000" w:fill="FFFFFF"/>
            <w:noWrap/>
            <w:vAlign w:val="center"/>
          </w:tcPr>
          <w:p w14:paraId="0CC7023B"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 BENZ</w:t>
            </w:r>
          </w:p>
        </w:tc>
        <w:tc>
          <w:tcPr>
            <w:tcW w:w="1275" w:type="dxa"/>
            <w:tcBorders>
              <w:top w:val="nil"/>
              <w:left w:val="nil"/>
              <w:bottom w:val="single" w:sz="4" w:space="0" w:color="auto"/>
              <w:right w:val="single" w:sz="4" w:space="0" w:color="000000"/>
            </w:tcBorders>
            <w:shd w:val="clear" w:color="000000" w:fill="FFFFFF"/>
            <w:vAlign w:val="center"/>
          </w:tcPr>
          <w:p w14:paraId="49AD4296"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GFV3I66</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16E0545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0C04CAE8"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7632E5DD"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416CDISPRINTERM</w:t>
            </w:r>
          </w:p>
        </w:tc>
        <w:tc>
          <w:tcPr>
            <w:tcW w:w="1647" w:type="dxa"/>
            <w:tcBorders>
              <w:top w:val="nil"/>
              <w:left w:val="nil"/>
              <w:bottom w:val="single" w:sz="4" w:space="0" w:color="auto"/>
              <w:right w:val="single" w:sz="4" w:space="0" w:color="000000"/>
            </w:tcBorders>
            <w:shd w:val="clear" w:color="000000" w:fill="FFFFFF"/>
            <w:noWrap/>
            <w:vAlign w:val="center"/>
          </w:tcPr>
          <w:p w14:paraId="19A93B7C"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 BENZ</w:t>
            </w:r>
          </w:p>
        </w:tc>
        <w:tc>
          <w:tcPr>
            <w:tcW w:w="1275" w:type="dxa"/>
            <w:tcBorders>
              <w:top w:val="nil"/>
              <w:left w:val="nil"/>
              <w:bottom w:val="single" w:sz="4" w:space="0" w:color="auto"/>
              <w:right w:val="single" w:sz="4" w:space="0" w:color="000000"/>
            </w:tcBorders>
            <w:shd w:val="clear" w:color="000000" w:fill="FFFFFF"/>
            <w:vAlign w:val="center"/>
          </w:tcPr>
          <w:p w14:paraId="0C5BC29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RKF8J66</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3745CE36"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49288E04"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2EE8DF3A"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516SPRINTER A4</w:t>
            </w:r>
          </w:p>
        </w:tc>
        <w:tc>
          <w:tcPr>
            <w:tcW w:w="1647" w:type="dxa"/>
            <w:tcBorders>
              <w:top w:val="nil"/>
              <w:left w:val="nil"/>
              <w:bottom w:val="single" w:sz="4" w:space="0" w:color="auto"/>
              <w:right w:val="single" w:sz="4" w:space="0" w:color="000000"/>
            </w:tcBorders>
            <w:shd w:val="clear" w:color="000000" w:fill="FFFFFF"/>
            <w:noWrap/>
            <w:vAlign w:val="center"/>
          </w:tcPr>
          <w:p w14:paraId="36C88FB5"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 BENZ</w:t>
            </w:r>
          </w:p>
        </w:tc>
        <w:tc>
          <w:tcPr>
            <w:tcW w:w="1275" w:type="dxa"/>
            <w:tcBorders>
              <w:top w:val="nil"/>
              <w:left w:val="nil"/>
              <w:bottom w:val="single" w:sz="4" w:space="0" w:color="auto"/>
              <w:right w:val="single" w:sz="4" w:space="0" w:color="000000"/>
            </w:tcBorders>
            <w:shd w:val="clear" w:color="000000" w:fill="FFFFFF"/>
            <w:vAlign w:val="center"/>
          </w:tcPr>
          <w:p w14:paraId="473DF236"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GFQ9D27</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2E81EB31"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6F9F271B" w14:textId="77777777" w:rsidTr="005C5D26">
        <w:trPr>
          <w:trHeight w:val="435"/>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33DD19C7"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516SPRINTER A4</w:t>
            </w:r>
          </w:p>
        </w:tc>
        <w:tc>
          <w:tcPr>
            <w:tcW w:w="1647" w:type="dxa"/>
            <w:tcBorders>
              <w:top w:val="nil"/>
              <w:left w:val="nil"/>
              <w:bottom w:val="single" w:sz="4" w:space="0" w:color="auto"/>
              <w:right w:val="single" w:sz="4" w:space="0" w:color="000000"/>
            </w:tcBorders>
            <w:shd w:val="clear" w:color="000000" w:fill="FFFFFF"/>
            <w:noWrap/>
            <w:vAlign w:val="center"/>
          </w:tcPr>
          <w:p w14:paraId="4432B777"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 BENZ</w:t>
            </w:r>
          </w:p>
        </w:tc>
        <w:tc>
          <w:tcPr>
            <w:tcW w:w="1275" w:type="dxa"/>
            <w:tcBorders>
              <w:top w:val="nil"/>
              <w:left w:val="nil"/>
              <w:bottom w:val="single" w:sz="4" w:space="0" w:color="auto"/>
              <w:right w:val="single" w:sz="4" w:space="0" w:color="000000"/>
            </w:tcBorders>
            <w:shd w:val="clear" w:color="000000" w:fill="FFFFFF"/>
            <w:vAlign w:val="center"/>
          </w:tcPr>
          <w:p w14:paraId="68B537B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FYR0I26</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0B26EEAD"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2785BF5F" w14:textId="77777777" w:rsidTr="005C5D26">
        <w:trPr>
          <w:trHeight w:val="435"/>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47AC22DB"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516SPRINTER A4</w:t>
            </w:r>
          </w:p>
        </w:tc>
        <w:tc>
          <w:tcPr>
            <w:tcW w:w="1647" w:type="dxa"/>
            <w:tcBorders>
              <w:top w:val="nil"/>
              <w:left w:val="nil"/>
              <w:bottom w:val="single" w:sz="4" w:space="0" w:color="auto"/>
              <w:right w:val="single" w:sz="4" w:space="0" w:color="000000"/>
            </w:tcBorders>
            <w:shd w:val="clear" w:color="000000" w:fill="FFFFFF"/>
            <w:noWrap/>
            <w:vAlign w:val="center"/>
          </w:tcPr>
          <w:p w14:paraId="31C202B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 BENZ</w:t>
            </w:r>
          </w:p>
        </w:tc>
        <w:tc>
          <w:tcPr>
            <w:tcW w:w="1275" w:type="dxa"/>
            <w:tcBorders>
              <w:top w:val="nil"/>
              <w:left w:val="nil"/>
              <w:bottom w:val="single" w:sz="4" w:space="0" w:color="auto"/>
              <w:right w:val="single" w:sz="4" w:space="0" w:color="000000"/>
            </w:tcBorders>
            <w:shd w:val="clear" w:color="000000" w:fill="FFFFFF"/>
            <w:vAlign w:val="center"/>
          </w:tcPr>
          <w:p w14:paraId="7AEE7061"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FII9E81</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285A33E6"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036A2BD6" w14:textId="77777777" w:rsidTr="005C5D26">
        <w:trPr>
          <w:trHeight w:val="435"/>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510B578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DAILY 50-170MINIBU</w:t>
            </w:r>
          </w:p>
        </w:tc>
        <w:tc>
          <w:tcPr>
            <w:tcW w:w="1647" w:type="dxa"/>
            <w:tcBorders>
              <w:top w:val="nil"/>
              <w:left w:val="nil"/>
              <w:bottom w:val="single" w:sz="4" w:space="0" w:color="auto"/>
              <w:right w:val="single" w:sz="4" w:space="0" w:color="000000"/>
            </w:tcBorders>
            <w:shd w:val="clear" w:color="000000" w:fill="FFFFFF"/>
            <w:noWrap/>
            <w:vAlign w:val="center"/>
          </w:tcPr>
          <w:p w14:paraId="3B2ADDB2"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IVECO</w:t>
            </w:r>
          </w:p>
        </w:tc>
        <w:tc>
          <w:tcPr>
            <w:tcW w:w="1275" w:type="dxa"/>
            <w:tcBorders>
              <w:top w:val="nil"/>
              <w:left w:val="nil"/>
              <w:bottom w:val="single" w:sz="4" w:space="0" w:color="auto"/>
              <w:right w:val="single" w:sz="4" w:space="0" w:color="000000"/>
            </w:tcBorders>
            <w:shd w:val="clear" w:color="000000" w:fill="FFFFFF"/>
            <w:vAlign w:val="center"/>
          </w:tcPr>
          <w:p w14:paraId="7687B9D9"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RKJ7F91</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4FF19EE9"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71510E1D"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1B206665"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516SPRINTER A4</w:t>
            </w:r>
          </w:p>
        </w:tc>
        <w:tc>
          <w:tcPr>
            <w:tcW w:w="1647" w:type="dxa"/>
            <w:tcBorders>
              <w:top w:val="nil"/>
              <w:left w:val="nil"/>
              <w:bottom w:val="single" w:sz="4" w:space="0" w:color="auto"/>
              <w:right w:val="single" w:sz="4" w:space="0" w:color="000000"/>
            </w:tcBorders>
            <w:shd w:val="clear" w:color="000000" w:fill="FFFFFF"/>
            <w:noWrap/>
            <w:vAlign w:val="center"/>
          </w:tcPr>
          <w:p w14:paraId="4504E64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 BENZ</w:t>
            </w:r>
          </w:p>
        </w:tc>
        <w:tc>
          <w:tcPr>
            <w:tcW w:w="1275" w:type="dxa"/>
            <w:tcBorders>
              <w:top w:val="nil"/>
              <w:left w:val="nil"/>
              <w:bottom w:val="single" w:sz="4" w:space="0" w:color="auto"/>
              <w:right w:val="single" w:sz="4" w:space="0" w:color="000000"/>
            </w:tcBorders>
            <w:shd w:val="clear" w:color="000000" w:fill="FFFFFF"/>
            <w:vAlign w:val="center"/>
          </w:tcPr>
          <w:p w14:paraId="680293AB"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FNZ4J47</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45E80693"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2C0AFE03"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4D977122"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417 SPRINTER C</w:t>
            </w:r>
          </w:p>
        </w:tc>
        <w:tc>
          <w:tcPr>
            <w:tcW w:w="1647" w:type="dxa"/>
            <w:tcBorders>
              <w:top w:val="nil"/>
              <w:left w:val="nil"/>
              <w:bottom w:val="single" w:sz="4" w:space="0" w:color="auto"/>
              <w:right w:val="single" w:sz="4" w:space="0" w:color="000000"/>
            </w:tcBorders>
            <w:shd w:val="clear" w:color="000000" w:fill="FFFFFF"/>
            <w:noWrap/>
            <w:vAlign w:val="center"/>
          </w:tcPr>
          <w:p w14:paraId="45DC1645"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 BENZ</w:t>
            </w:r>
          </w:p>
        </w:tc>
        <w:tc>
          <w:tcPr>
            <w:tcW w:w="1275" w:type="dxa"/>
            <w:tcBorders>
              <w:top w:val="nil"/>
              <w:left w:val="nil"/>
              <w:bottom w:val="single" w:sz="4" w:space="0" w:color="auto"/>
              <w:right w:val="single" w:sz="4" w:space="0" w:color="000000"/>
            </w:tcBorders>
            <w:shd w:val="clear" w:color="000000" w:fill="FFFFFF"/>
            <w:vAlign w:val="center"/>
          </w:tcPr>
          <w:p w14:paraId="274F24A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SQY9G37</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223D7DAC"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738513F8"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3CBF7A5A"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VOLARE DV9L R</w:t>
            </w:r>
          </w:p>
        </w:tc>
        <w:tc>
          <w:tcPr>
            <w:tcW w:w="1647" w:type="dxa"/>
            <w:tcBorders>
              <w:top w:val="nil"/>
              <w:left w:val="nil"/>
              <w:bottom w:val="single" w:sz="4" w:space="0" w:color="auto"/>
              <w:right w:val="single" w:sz="4" w:space="0" w:color="000000"/>
            </w:tcBorders>
            <w:shd w:val="clear" w:color="000000" w:fill="FFFFFF"/>
            <w:noWrap/>
            <w:vAlign w:val="center"/>
          </w:tcPr>
          <w:p w14:paraId="18C5B08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MARCOPOLO</w:t>
            </w:r>
          </w:p>
        </w:tc>
        <w:tc>
          <w:tcPr>
            <w:tcW w:w="1275" w:type="dxa"/>
            <w:tcBorders>
              <w:top w:val="nil"/>
              <w:left w:val="nil"/>
              <w:bottom w:val="single" w:sz="4" w:space="0" w:color="auto"/>
              <w:right w:val="single" w:sz="4" w:space="0" w:color="000000"/>
            </w:tcBorders>
            <w:shd w:val="clear" w:color="000000" w:fill="FFFFFF"/>
            <w:vAlign w:val="center"/>
          </w:tcPr>
          <w:p w14:paraId="7312F39A"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RJY7F06</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391847B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2C9B075C"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vAlign w:val="center"/>
          </w:tcPr>
          <w:p w14:paraId="535C0A07"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VOLARE ACCESS ON</w:t>
            </w:r>
          </w:p>
        </w:tc>
        <w:tc>
          <w:tcPr>
            <w:tcW w:w="1647" w:type="dxa"/>
            <w:tcBorders>
              <w:top w:val="nil"/>
              <w:left w:val="nil"/>
              <w:bottom w:val="single" w:sz="4" w:space="0" w:color="auto"/>
              <w:right w:val="single" w:sz="4" w:space="0" w:color="000000"/>
            </w:tcBorders>
            <w:shd w:val="clear" w:color="000000" w:fill="FFFFFF"/>
            <w:noWrap/>
            <w:vAlign w:val="center"/>
          </w:tcPr>
          <w:p w14:paraId="0CF98EFB"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MPOLO</w:t>
            </w:r>
          </w:p>
        </w:tc>
        <w:tc>
          <w:tcPr>
            <w:tcW w:w="1275" w:type="dxa"/>
            <w:tcBorders>
              <w:top w:val="nil"/>
              <w:left w:val="nil"/>
              <w:bottom w:val="single" w:sz="4" w:space="0" w:color="auto"/>
              <w:right w:val="single" w:sz="4" w:space="0" w:color="000000"/>
            </w:tcBorders>
            <w:shd w:val="clear" w:color="000000" w:fill="FFFFFF"/>
            <w:vAlign w:val="center"/>
          </w:tcPr>
          <w:p w14:paraId="5CEEDDE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FYR4F86</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52C36232"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4A0D3844"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tcPr>
          <w:p w14:paraId="52761D2D"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SPRINTER</w:t>
            </w:r>
          </w:p>
        </w:tc>
        <w:tc>
          <w:tcPr>
            <w:tcW w:w="1647" w:type="dxa"/>
            <w:tcBorders>
              <w:top w:val="nil"/>
              <w:left w:val="nil"/>
              <w:bottom w:val="single" w:sz="4" w:space="0" w:color="auto"/>
              <w:right w:val="single" w:sz="4" w:space="0" w:color="000000"/>
            </w:tcBorders>
            <w:shd w:val="clear" w:color="000000" w:fill="FFFFFF"/>
            <w:noWrap/>
          </w:tcPr>
          <w:p w14:paraId="184A2F80"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M. BENZ</w:t>
            </w:r>
          </w:p>
        </w:tc>
        <w:tc>
          <w:tcPr>
            <w:tcW w:w="1275" w:type="dxa"/>
            <w:tcBorders>
              <w:top w:val="nil"/>
              <w:left w:val="nil"/>
              <w:bottom w:val="single" w:sz="4" w:space="0" w:color="auto"/>
              <w:right w:val="single" w:sz="4" w:space="0" w:color="000000"/>
            </w:tcBorders>
            <w:shd w:val="clear" w:color="000000" w:fill="FFFFFF"/>
          </w:tcPr>
          <w:p w14:paraId="710D0768"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RKP0D05</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1BE20CA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35F000E3" w14:textId="77777777" w:rsidTr="005C5D26">
        <w:trPr>
          <w:trHeight w:val="438"/>
        </w:trPr>
        <w:tc>
          <w:tcPr>
            <w:tcW w:w="2551" w:type="dxa"/>
            <w:tcBorders>
              <w:top w:val="nil"/>
              <w:left w:val="single" w:sz="8" w:space="0" w:color="548235"/>
              <w:bottom w:val="single" w:sz="4" w:space="0" w:color="auto"/>
              <w:right w:val="single" w:sz="4" w:space="0" w:color="000000"/>
            </w:tcBorders>
            <w:shd w:val="clear" w:color="000000" w:fill="FFFFFF"/>
          </w:tcPr>
          <w:p w14:paraId="7834665C"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SPRINTER</w:t>
            </w:r>
          </w:p>
        </w:tc>
        <w:tc>
          <w:tcPr>
            <w:tcW w:w="1647" w:type="dxa"/>
            <w:tcBorders>
              <w:top w:val="nil"/>
              <w:left w:val="nil"/>
              <w:bottom w:val="single" w:sz="4" w:space="0" w:color="auto"/>
              <w:right w:val="single" w:sz="4" w:space="0" w:color="000000"/>
            </w:tcBorders>
            <w:shd w:val="clear" w:color="000000" w:fill="FFFFFF"/>
            <w:noWrap/>
          </w:tcPr>
          <w:p w14:paraId="0D47D993"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M. BENZ</w:t>
            </w:r>
          </w:p>
        </w:tc>
        <w:tc>
          <w:tcPr>
            <w:tcW w:w="1275" w:type="dxa"/>
            <w:tcBorders>
              <w:top w:val="nil"/>
              <w:left w:val="nil"/>
              <w:bottom w:val="single" w:sz="4" w:space="0" w:color="auto"/>
              <w:right w:val="single" w:sz="4" w:space="0" w:color="000000"/>
            </w:tcBorders>
            <w:shd w:val="clear" w:color="000000" w:fill="FFFFFF"/>
          </w:tcPr>
          <w:p w14:paraId="1872A383"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RJR0C23</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00F79A88"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79E6329B"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tcPr>
          <w:p w14:paraId="535EE81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SPRINTER</w:t>
            </w:r>
          </w:p>
        </w:tc>
        <w:tc>
          <w:tcPr>
            <w:tcW w:w="1647" w:type="dxa"/>
            <w:tcBorders>
              <w:top w:val="nil"/>
              <w:left w:val="nil"/>
              <w:bottom w:val="single" w:sz="4" w:space="0" w:color="auto"/>
              <w:right w:val="single" w:sz="4" w:space="0" w:color="000000"/>
            </w:tcBorders>
            <w:shd w:val="clear" w:color="000000" w:fill="FFFFFF"/>
            <w:noWrap/>
          </w:tcPr>
          <w:p w14:paraId="7AFBC287"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M. BENZ</w:t>
            </w:r>
          </w:p>
        </w:tc>
        <w:tc>
          <w:tcPr>
            <w:tcW w:w="1275" w:type="dxa"/>
            <w:tcBorders>
              <w:top w:val="nil"/>
              <w:left w:val="nil"/>
              <w:bottom w:val="single" w:sz="4" w:space="0" w:color="auto"/>
              <w:right w:val="single" w:sz="4" w:space="0" w:color="000000"/>
            </w:tcBorders>
            <w:shd w:val="clear" w:color="000000" w:fill="FFFFFF"/>
          </w:tcPr>
          <w:p w14:paraId="2762AA02"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RIQ0D81</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0F20D709"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44A93A77"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tcPr>
          <w:p w14:paraId="0F30694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SPRINTER</w:t>
            </w:r>
          </w:p>
        </w:tc>
        <w:tc>
          <w:tcPr>
            <w:tcW w:w="1647" w:type="dxa"/>
            <w:tcBorders>
              <w:top w:val="nil"/>
              <w:left w:val="nil"/>
              <w:bottom w:val="single" w:sz="4" w:space="0" w:color="auto"/>
              <w:right w:val="single" w:sz="4" w:space="0" w:color="000000"/>
            </w:tcBorders>
            <w:shd w:val="clear" w:color="000000" w:fill="FFFFFF"/>
            <w:noWrap/>
          </w:tcPr>
          <w:p w14:paraId="4F44BF0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M. BENZ</w:t>
            </w:r>
          </w:p>
        </w:tc>
        <w:tc>
          <w:tcPr>
            <w:tcW w:w="1275" w:type="dxa"/>
            <w:tcBorders>
              <w:top w:val="nil"/>
              <w:left w:val="nil"/>
              <w:bottom w:val="single" w:sz="4" w:space="0" w:color="auto"/>
              <w:right w:val="single" w:sz="4" w:space="0" w:color="000000"/>
            </w:tcBorders>
            <w:shd w:val="clear" w:color="000000" w:fill="FFFFFF"/>
          </w:tcPr>
          <w:p w14:paraId="1B62879B"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RIS0F81</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2DF90107"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429E34DD"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tcPr>
          <w:p w14:paraId="2B34C7AA"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SPRINTER</w:t>
            </w:r>
          </w:p>
        </w:tc>
        <w:tc>
          <w:tcPr>
            <w:tcW w:w="1647" w:type="dxa"/>
            <w:tcBorders>
              <w:top w:val="nil"/>
              <w:left w:val="nil"/>
              <w:bottom w:val="single" w:sz="4" w:space="0" w:color="auto"/>
              <w:right w:val="single" w:sz="4" w:space="0" w:color="000000"/>
            </w:tcBorders>
            <w:shd w:val="clear" w:color="000000" w:fill="FFFFFF"/>
            <w:noWrap/>
          </w:tcPr>
          <w:p w14:paraId="22DC95D5"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M. BENZ</w:t>
            </w:r>
          </w:p>
        </w:tc>
        <w:tc>
          <w:tcPr>
            <w:tcW w:w="1275" w:type="dxa"/>
            <w:tcBorders>
              <w:top w:val="nil"/>
              <w:left w:val="nil"/>
              <w:bottom w:val="single" w:sz="4" w:space="0" w:color="auto"/>
              <w:right w:val="single" w:sz="4" w:space="0" w:color="000000"/>
            </w:tcBorders>
            <w:shd w:val="clear" w:color="000000" w:fill="FFFFFF"/>
          </w:tcPr>
          <w:p w14:paraId="036CD46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RKB0C94</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011CA2CD"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00F38354"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tcPr>
          <w:p w14:paraId="4A5EEA70"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FURGÃO</w:t>
            </w:r>
          </w:p>
        </w:tc>
        <w:tc>
          <w:tcPr>
            <w:tcW w:w="1647" w:type="dxa"/>
            <w:tcBorders>
              <w:top w:val="nil"/>
              <w:left w:val="nil"/>
              <w:bottom w:val="single" w:sz="4" w:space="0" w:color="auto"/>
              <w:right w:val="single" w:sz="4" w:space="0" w:color="000000"/>
            </w:tcBorders>
            <w:shd w:val="clear" w:color="000000" w:fill="FFFFFF"/>
            <w:noWrap/>
          </w:tcPr>
          <w:p w14:paraId="36549C0F"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M. BENZ</w:t>
            </w:r>
          </w:p>
        </w:tc>
        <w:tc>
          <w:tcPr>
            <w:tcW w:w="1275" w:type="dxa"/>
            <w:tcBorders>
              <w:top w:val="nil"/>
              <w:left w:val="nil"/>
              <w:bottom w:val="single" w:sz="4" w:space="0" w:color="auto"/>
              <w:right w:val="single" w:sz="4" w:space="0" w:color="000000"/>
            </w:tcBorders>
            <w:shd w:val="clear" w:color="000000" w:fill="FFFFFF"/>
          </w:tcPr>
          <w:p w14:paraId="66F3CF54"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RKQ0E26</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3265A83A"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r w:rsidR="008809EB" w:rsidRPr="00706BF0" w14:paraId="6E3FA466" w14:textId="77777777" w:rsidTr="005C5D26">
        <w:trPr>
          <w:trHeight w:val="420"/>
        </w:trPr>
        <w:tc>
          <w:tcPr>
            <w:tcW w:w="2551" w:type="dxa"/>
            <w:tcBorders>
              <w:top w:val="nil"/>
              <w:left w:val="single" w:sz="8" w:space="0" w:color="548235"/>
              <w:bottom w:val="single" w:sz="4" w:space="0" w:color="auto"/>
              <w:right w:val="single" w:sz="4" w:space="0" w:color="000000"/>
            </w:tcBorders>
            <w:shd w:val="clear" w:color="000000" w:fill="FFFFFF"/>
          </w:tcPr>
          <w:p w14:paraId="1901E138" w14:textId="77777777" w:rsidR="008809EB" w:rsidRPr="008809EB" w:rsidRDefault="008809EB" w:rsidP="005C5D26">
            <w:pPr>
              <w:jc w:val="center"/>
              <w:rPr>
                <w:rFonts w:ascii="Times New Roman" w:hAnsi="Times New Roman" w:cs="Times New Roman"/>
                <w:sz w:val="20"/>
                <w:szCs w:val="20"/>
              </w:rPr>
            </w:pPr>
            <w:r w:rsidRPr="008809EB">
              <w:rPr>
                <w:rFonts w:ascii="Times New Roman" w:hAnsi="Times New Roman" w:cs="Times New Roman"/>
                <w:sz w:val="20"/>
                <w:szCs w:val="20"/>
              </w:rPr>
              <w:t>SPRINTER</w:t>
            </w:r>
          </w:p>
        </w:tc>
        <w:tc>
          <w:tcPr>
            <w:tcW w:w="1647" w:type="dxa"/>
            <w:tcBorders>
              <w:top w:val="nil"/>
              <w:left w:val="nil"/>
              <w:bottom w:val="single" w:sz="4" w:space="0" w:color="auto"/>
              <w:right w:val="single" w:sz="4" w:space="0" w:color="000000"/>
            </w:tcBorders>
            <w:shd w:val="clear" w:color="000000" w:fill="FFFFFF"/>
            <w:noWrap/>
          </w:tcPr>
          <w:p w14:paraId="7829E18E"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M.BENZ</w:t>
            </w:r>
          </w:p>
        </w:tc>
        <w:tc>
          <w:tcPr>
            <w:tcW w:w="1275" w:type="dxa"/>
            <w:tcBorders>
              <w:top w:val="nil"/>
              <w:left w:val="nil"/>
              <w:bottom w:val="single" w:sz="4" w:space="0" w:color="auto"/>
              <w:right w:val="single" w:sz="4" w:space="0" w:color="000000"/>
            </w:tcBorders>
            <w:shd w:val="clear" w:color="000000" w:fill="FFFFFF"/>
          </w:tcPr>
          <w:p w14:paraId="79BF0379"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sz w:val="20"/>
                <w:szCs w:val="20"/>
              </w:rPr>
              <w:t>RJQ5G50</w:t>
            </w:r>
          </w:p>
        </w:tc>
        <w:tc>
          <w:tcPr>
            <w:tcW w:w="1941" w:type="dxa"/>
            <w:tcBorders>
              <w:top w:val="single" w:sz="8" w:space="0" w:color="auto"/>
              <w:left w:val="nil"/>
              <w:bottom w:val="single" w:sz="4" w:space="0" w:color="auto"/>
              <w:right w:val="single" w:sz="8" w:space="0" w:color="548235"/>
            </w:tcBorders>
            <w:shd w:val="clear" w:color="000000" w:fill="FFFFFF"/>
            <w:noWrap/>
            <w:vAlign w:val="center"/>
          </w:tcPr>
          <w:p w14:paraId="2FF53D5B" w14:textId="77777777" w:rsidR="008809EB" w:rsidRPr="008809EB" w:rsidRDefault="008809EB" w:rsidP="005C5D26">
            <w:pPr>
              <w:jc w:val="center"/>
              <w:rPr>
                <w:rFonts w:ascii="Times New Roman" w:hAnsi="Times New Roman" w:cs="Times New Roman"/>
                <w:color w:val="000000"/>
                <w:sz w:val="20"/>
                <w:szCs w:val="20"/>
              </w:rPr>
            </w:pPr>
            <w:r w:rsidRPr="008809EB">
              <w:rPr>
                <w:rFonts w:ascii="Times New Roman" w:hAnsi="Times New Roman" w:cs="Times New Roman"/>
                <w:color w:val="000000"/>
                <w:sz w:val="20"/>
                <w:szCs w:val="20"/>
              </w:rPr>
              <w:t>DIESEL</w:t>
            </w:r>
          </w:p>
        </w:tc>
      </w:tr>
    </w:tbl>
    <w:p w14:paraId="742E9AAD" w14:textId="77777777" w:rsidR="008809EB" w:rsidRPr="00135E79" w:rsidRDefault="008809EB" w:rsidP="000778FB">
      <w:pPr>
        <w:rPr>
          <w:rFonts w:ascii="Times New Roman" w:hAnsi="Times New Roman" w:cs="Times New Roman"/>
          <w:b/>
          <w:bCs/>
          <w:sz w:val="22"/>
          <w:szCs w:val="22"/>
        </w:rPr>
      </w:pPr>
    </w:p>
    <w:sectPr w:rsidR="008809EB" w:rsidRPr="00135E79" w:rsidSect="00805D3F">
      <w:headerReference w:type="default" r:id="rId28"/>
      <w:footerReference w:type="default" r:id="rId2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16E8C" w14:textId="77777777" w:rsidR="00C4282A" w:rsidRDefault="00C4282A">
      <w:r>
        <w:separator/>
      </w:r>
    </w:p>
  </w:endnote>
  <w:endnote w:type="continuationSeparator" w:id="0">
    <w:p w14:paraId="07F2A96B" w14:textId="77777777" w:rsidR="00C4282A" w:rsidRDefault="00C4282A">
      <w:r>
        <w:continuationSeparator/>
      </w:r>
    </w:p>
  </w:endnote>
  <w:endnote w:type="continuationNotice" w:id="1">
    <w:p w14:paraId="352574D7" w14:textId="77777777" w:rsidR="00C4282A" w:rsidRDefault="00C42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Rawline" w:hAnsi="Rawline"/>
      </w:rPr>
    </w:sdtEndPr>
    <w:sdtContent>
      <w:p w14:paraId="1D29B53F" w14:textId="730060A4" w:rsidR="00C4282A" w:rsidRPr="00C906C0" w:rsidRDefault="00C4282A"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r w:rsidRPr="00C50A0D">
          <w:rPr>
            <w:color w:val="7F7F7F" w:themeColor="text1" w:themeTint="80"/>
            <w:spacing w:val="60"/>
            <w:sz w:val="22"/>
            <w:szCs w:val="22"/>
          </w:rPr>
          <w:tab/>
        </w:r>
        <w:r w:rsidRPr="00C50A0D">
          <w:rPr>
            <w:color w:val="7F7F7F" w:themeColor="text1" w:themeTint="80"/>
            <w:spacing w:val="60"/>
            <w:sz w:val="22"/>
            <w:szCs w:val="22"/>
          </w:rPr>
          <w:tab/>
        </w:r>
      </w:p>
      <w:p w14:paraId="569D6CD6" w14:textId="18FED1C3" w:rsidR="00C4282A" w:rsidRDefault="00C4282A" w:rsidP="00EF4A41">
        <w:pPr>
          <w:pStyle w:val="Rodap"/>
          <w:rPr>
            <w:rFonts w:ascii="Rawline" w:hAnsi="Rawline" w:cs="Arial"/>
            <w:sz w:val="12"/>
          </w:rPr>
        </w:pPr>
        <w:r>
          <w:rPr>
            <w:rFonts w:ascii="Rawline" w:hAnsi="Rawline" w:cs="Arial"/>
            <w:sz w:val="12"/>
          </w:rPr>
          <w:t>SECRETARIA MUNICIPAL DE SAÚDE</w:t>
        </w:r>
        <w:r w:rsidRPr="00C906C0">
          <w:rPr>
            <w:color w:val="595959" w:themeColor="text1" w:themeTint="A6"/>
            <w:spacing w:val="60"/>
            <w:sz w:val="22"/>
            <w:szCs w:val="22"/>
          </w:rPr>
          <w:t xml:space="preserve"> </w:t>
        </w:r>
        <w:r>
          <w:rPr>
            <w:color w:val="595959" w:themeColor="text1" w:themeTint="A6"/>
            <w:spacing w:val="60"/>
            <w:sz w:val="22"/>
            <w:szCs w:val="22"/>
          </w:rPr>
          <w:t xml:space="preserve">       </w:t>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Pr>
            <w:color w:val="595959" w:themeColor="text1" w:themeTint="A6"/>
            <w:sz w:val="22"/>
            <w:szCs w:val="22"/>
            <w:shd w:val="clear" w:color="auto" w:fill="E6E6E6"/>
          </w:rPr>
          <w:t>24</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Pr>
            <w:color w:val="595959" w:themeColor="text1" w:themeTint="A6"/>
            <w:sz w:val="22"/>
            <w:szCs w:val="22"/>
            <w:shd w:val="clear" w:color="auto" w:fill="E6E6E6"/>
          </w:rPr>
          <w:t>26</w:t>
        </w:r>
        <w:r w:rsidRPr="00526B87">
          <w:rPr>
            <w:color w:val="595959" w:themeColor="text1" w:themeTint="A6"/>
            <w:sz w:val="22"/>
            <w:szCs w:val="22"/>
            <w:shd w:val="clear" w:color="auto" w:fill="E6E6E6"/>
          </w:rPr>
          <w:fldChar w:fldCharType="end"/>
        </w:r>
      </w:p>
      <w:p w14:paraId="239342FA" w14:textId="41FA7307" w:rsidR="00C4282A" w:rsidRPr="001011CE" w:rsidRDefault="00C4282A" w:rsidP="00EF4A41">
        <w:pPr>
          <w:pStyle w:val="Rodap"/>
          <w:rPr>
            <w:rFonts w:ascii="Rawline" w:hAnsi="Rawline"/>
          </w:rPr>
        </w:pPr>
        <w:r w:rsidRPr="00544BC2">
          <w:rPr>
            <w:rFonts w:ascii="Arial" w:eastAsia="SimSun" w:hAnsi="Arial" w:cs="Arial"/>
            <w:noProof/>
            <w:kern w:val="2"/>
            <w:lang w:eastAsia="zh-CN" w:bidi="hi-IN"/>
          </w:rPr>
          <mc:AlternateContent>
            <mc:Choice Requires="wps">
              <w:drawing>
                <wp:anchor distT="45720" distB="45720" distL="114300" distR="114300" simplePos="0" relativeHeight="251662336" behindDoc="0" locked="0" layoutInCell="1" allowOverlap="1" wp14:anchorId="758A0ADD" wp14:editId="335AD0CA">
                  <wp:simplePos x="0" y="0"/>
                  <wp:positionH relativeFrom="column">
                    <wp:posOffset>2171700</wp:posOffset>
                  </wp:positionH>
                  <wp:positionV relativeFrom="paragraph">
                    <wp:posOffset>5080</wp:posOffset>
                  </wp:positionV>
                  <wp:extent cx="2000250" cy="628650"/>
                  <wp:effectExtent l="0" t="0" r="0" b="0"/>
                  <wp:wrapSquare wrapText="bothSides"/>
                  <wp:docPr id="2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628650"/>
                          </a:xfrm>
                          <a:prstGeom prst="rect">
                            <a:avLst/>
                          </a:prstGeom>
                          <a:solidFill>
                            <a:schemeClr val="bg1"/>
                          </a:solidFill>
                          <a:ln w="9525">
                            <a:noFill/>
                            <a:miter lim="800000"/>
                            <a:headEnd/>
                            <a:tailEnd/>
                          </a:ln>
                        </wps:spPr>
                        <wps:txbx>
                          <w:txbxContent>
                            <w:p w14:paraId="2F937AAC" w14:textId="4DBE4F34" w:rsidR="00C4282A" w:rsidRDefault="00C4282A" w:rsidP="00C906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758A0ADD" id="_x0000_t202" coordsize="21600,21600" o:spt="202" path="m,l,21600r21600,l21600,xe">
                  <v:stroke joinstyle="miter"/>
                  <v:path gradientshapeok="t" o:connecttype="rect"/>
                </v:shapetype>
                <v:shape id="Caixa de Texto 2" o:spid="_x0000_s1029" type="#_x0000_t202" style="position:absolute;margin-left:171pt;margin-top:.4pt;width:157.5pt;height:4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" fillcolor="white [3212]" stroked="f">
                  <v:textbox>
                    <w:txbxContent>
                      <w:p w14:paraId="2F937AAC" w14:textId="4DBE4F34" w:rsidR="00C4282A" w:rsidRDefault="00C4282A" w:rsidP="00C906C0"/>
                    </w:txbxContent>
                  </v:textbox>
                  <w10:wrap type="square"/>
                </v:shape>
              </w:pict>
            </mc:Fallback>
          </mc:AlternateContent>
        </w:r>
        <w:r>
          <w:rPr>
            <w:rFonts w:ascii="Rawline" w:hAnsi="Rawline" w:cs="Arial"/>
            <w:sz w:val="12"/>
          </w:rPr>
          <w:t>RUA RIO DAS FLORES, N° 90, PORTO NOVO SAQUAREMA/RJ</w:t>
        </w:r>
      </w:p>
    </w:sdtContent>
  </w:sdt>
  <w:p w14:paraId="7E6308F2" w14:textId="763F8B9B" w:rsidR="00C4282A" w:rsidRPr="00842420" w:rsidRDefault="00C4282A"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C82FA" w14:textId="77777777" w:rsidR="00C4282A" w:rsidRDefault="00C4282A">
      <w:r>
        <w:separator/>
      </w:r>
    </w:p>
  </w:footnote>
  <w:footnote w:type="continuationSeparator" w:id="0">
    <w:p w14:paraId="79093242" w14:textId="77777777" w:rsidR="00C4282A" w:rsidRDefault="00C4282A">
      <w:r>
        <w:continuationSeparator/>
      </w:r>
    </w:p>
  </w:footnote>
  <w:footnote w:type="continuationNotice" w:id="1">
    <w:p w14:paraId="779B5540" w14:textId="77777777" w:rsidR="00C4282A" w:rsidRDefault="00C428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794C0" w14:textId="77777777" w:rsidR="00C4282A" w:rsidRDefault="00C4282A" w:rsidP="00561101">
    <w:pPr>
      <w:rPr>
        <w:rFonts w:ascii="Cambria" w:eastAsia="Georgia" w:hAnsi="Cambria" w:cs="Georgia"/>
        <w:b/>
        <w:sz w:val="20"/>
      </w:rPr>
    </w:pPr>
    <w:r w:rsidRPr="002E2A54">
      <w:rPr>
        <w:rFonts w:ascii="Cambria" w:hAnsi="Cambria"/>
        <w:noProof/>
      </w:rPr>
      <w:drawing>
        <wp:anchor distT="0" distB="0" distL="114300" distR="114300" simplePos="0" relativeHeight="251660288" behindDoc="0" locked="0" layoutInCell="1" allowOverlap="1" wp14:anchorId="347B2F08" wp14:editId="74C81AB9">
          <wp:simplePos x="0" y="0"/>
          <wp:positionH relativeFrom="margin">
            <wp:align>left</wp:align>
          </wp:positionH>
          <wp:positionV relativeFrom="paragraph">
            <wp:posOffset>60960</wp:posOffset>
          </wp:positionV>
          <wp:extent cx="654050" cy="733425"/>
          <wp:effectExtent l="0" t="0" r="0" b="9525"/>
          <wp:wrapSquare wrapText="bothSides"/>
          <wp:docPr id="1498808744" name="Imagem 1"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Desenho de personagem de desenho animad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05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2A54">
      <w:rPr>
        <w:rFonts w:ascii="Cambria" w:hAnsi="Cambria"/>
        <w:noProof/>
      </w:rPr>
      <mc:AlternateContent>
        <mc:Choice Requires="wpg">
          <w:drawing>
            <wp:anchor distT="114300" distB="114300" distL="114300" distR="114300" simplePos="0" relativeHeight="251659264" behindDoc="1" locked="0" layoutInCell="0" allowOverlap="1" wp14:anchorId="3BB61CB9" wp14:editId="5478C63D">
              <wp:simplePos x="0" y="0"/>
              <wp:positionH relativeFrom="page">
                <wp:align>left</wp:align>
              </wp:positionH>
              <wp:positionV relativeFrom="paragraph">
                <wp:posOffset>-450215</wp:posOffset>
              </wp:positionV>
              <wp:extent cx="7556500" cy="405130"/>
              <wp:effectExtent l="0" t="0" r="6350" b="0"/>
              <wp:wrapSquare wrapText="bothSides"/>
              <wp:docPr id="1" name="Agrupar 2"/>
              <wp:cNvGraphicFramePr/>
              <a:graphic xmlns:a="http://schemas.openxmlformats.org/drawingml/2006/main">
                <a:graphicData uri="http://schemas.microsoft.com/office/word/2010/wordprocessingGroup">
                  <wpg:wgp>
                    <wpg:cNvGrpSpPr/>
                    <wpg:grpSpPr>
                      <a:xfrm>
                        <a:off x="0" y="0"/>
                        <a:ext cx="7556500" cy="405442"/>
                        <a:chOff x="23427" y="0"/>
                        <a:chExt cx="6840801" cy="810884"/>
                      </a:xfrm>
                    </wpg:grpSpPr>
                    <wps:wsp>
                      <wps:cNvPr id="2" name="Retângulo 2"/>
                      <wps:cNvSpPr/>
                      <wps:spPr>
                        <a:xfrm>
                          <a:off x="819301" y="0"/>
                          <a:ext cx="6044927" cy="810884"/>
                        </a:xfrm>
                        <a:prstGeom prst="rect">
                          <a:avLst/>
                        </a:prstGeom>
                        <a:solidFill>
                          <a:srgbClr val="00877C"/>
                        </a:solidFill>
                        <a:ln>
                          <a:noFill/>
                        </a:ln>
                      </wps:spPr>
                      <wps:txbx>
                        <w:txbxContent>
                          <w:p w14:paraId="5726ADB3" w14:textId="77777777" w:rsidR="00C4282A" w:rsidRDefault="00C4282A" w:rsidP="00561101"/>
                        </w:txbxContent>
                      </wps:txbx>
                      <wps:bodyPr lIns="91425" tIns="91425" rIns="91425" bIns="91425" anchor="ctr" anchorCtr="0"/>
                    </wps:wsp>
                    <wps:wsp>
                      <wps:cNvPr id="3" name="Retângulo 3"/>
                      <wps:cNvSpPr/>
                      <wps:spPr>
                        <a:xfrm>
                          <a:off x="23427" y="0"/>
                          <a:ext cx="795873" cy="810884"/>
                        </a:xfrm>
                        <a:prstGeom prst="rect">
                          <a:avLst/>
                        </a:prstGeom>
                        <a:solidFill>
                          <a:srgbClr val="009869"/>
                        </a:solidFill>
                        <a:ln>
                          <a:noFill/>
                        </a:ln>
                      </wps:spPr>
                      <wps:txbx>
                        <w:txbxContent>
                          <w:p w14:paraId="6E04DB7A" w14:textId="77777777" w:rsidR="00C4282A" w:rsidRDefault="00C4282A" w:rsidP="00561101"/>
                        </w:txbxContent>
                      </wps:txbx>
                      <wps:bodyPr lIns="91425" tIns="91425" rIns="91425" bIns="91425" anchor="ctr" anchorCtr="0"/>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3BB61CB9" id="Agrupar 2" o:spid="_x0000_s1026" style="position:absolute;margin-left:0;margin-top:-35.45pt;width:595pt;height:31.9pt;z-index:-251657216;mso-wrap-distance-top:9pt;mso-wrap-distance-bottom:9pt;mso-position-horizontal:left;mso-position-horizontal-relative:page" coordorigin="234" coordsize="68408,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" o:allowincell="f">
              <v:rect id="Retângulo 2" o:spid="_x0000_s1027" style="position:absolute;left:8193;width:6044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" fillcolor="#00877c" stroked="f">
                <v:textbox inset="2.53958mm,2.53958mm,2.53958mm,2.53958mm">
                  <w:txbxContent>
                    <w:p w14:paraId="5726ADB3" w14:textId="77777777" w:rsidR="00C4282A" w:rsidRDefault="00C4282A" w:rsidP="00561101"/>
                  </w:txbxContent>
                </v:textbox>
              </v:rect>
              <v:rect id="Retângulo 3" o:spid="_x0000_s1028" style="position:absolute;left:234;width:795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" fillcolor="#009869" stroked="f">
                <v:textbox inset="2.53958mm,2.53958mm,2.53958mm,2.53958mm">
                  <w:txbxContent>
                    <w:p w14:paraId="6E04DB7A" w14:textId="77777777" w:rsidR="00C4282A" w:rsidRDefault="00C4282A" w:rsidP="00561101"/>
                  </w:txbxContent>
                </v:textbox>
              </v:rect>
              <w10:wrap type="square" anchorx="page"/>
            </v:group>
          </w:pict>
        </mc:Fallback>
      </mc:AlternateContent>
    </w:r>
  </w:p>
  <w:p w14:paraId="13527533" w14:textId="77777777" w:rsidR="00C4282A" w:rsidRPr="000A1DFA" w:rsidRDefault="00C4282A" w:rsidP="00561101">
    <w:pPr>
      <w:ind w:left="1276"/>
      <w:rPr>
        <w:rFonts w:ascii="Arial" w:eastAsia="Georgia" w:hAnsi="Arial" w:cs="Arial"/>
        <w:b/>
        <w:sz w:val="20"/>
      </w:rPr>
    </w:pPr>
    <w:r w:rsidRPr="000A1DFA">
      <w:rPr>
        <w:rFonts w:ascii="Arial" w:eastAsia="Georgia" w:hAnsi="Arial" w:cs="Arial"/>
        <w:b/>
        <w:sz w:val="20"/>
      </w:rPr>
      <w:t>ESTADO DO RIO DE JANEIRO</w:t>
    </w:r>
  </w:p>
  <w:p w14:paraId="5D66EB49" w14:textId="77777777" w:rsidR="00C4282A" w:rsidRPr="000A1DFA" w:rsidRDefault="00C4282A" w:rsidP="00561101">
    <w:pPr>
      <w:ind w:left="1276"/>
      <w:rPr>
        <w:rFonts w:ascii="Arial" w:eastAsia="Georgia" w:hAnsi="Arial" w:cs="Arial"/>
        <w:b/>
        <w:sz w:val="20"/>
      </w:rPr>
    </w:pPr>
    <w:r w:rsidRPr="000A1DFA">
      <w:rPr>
        <w:rFonts w:ascii="Arial" w:eastAsia="Georgia" w:hAnsi="Arial" w:cs="Arial"/>
        <w:b/>
        <w:sz w:val="20"/>
      </w:rPr>
      <w:t>PREFEITURA MUNICIPAL DE SAQUAREMA</w:t>
    </w:r>
  </w:p>
  <w:p w14:paraId="505D2D7B" w14:textId="77777777" w:rsidR="00C4282A" w:rsidRPr="000A1DFA" w:rsidRDefault="00C4282A" w:rsidP="00561101">
    <w:pPr>
      <w:ind w:left="1276"/>
      <w:rPr>
        <w:rFonts w:ascii="Arial" w:eastAsia="Georgia" w:hAnsi="Arial" w:cs="Arial"/>
        <w:b/>
        <w:sz w:val="20"/>
      </w:rPr>
    </w:pPr>
    <w:r w:rsidRPr="000A1DFA">
      <w:rPr>
        <w:rFonts w:ascii="Arial" w:eastAsia="Georgia" w:hAnsi="Arial" w:cs="Arial"/>
        <w:b/>
        <w:sz w:val="20"/>
      </w:rPr>
      <w:t>SECRETARIA MUNICIPAL DE</w:t>
    </w:r>
    <w:r>
      <w:rPr>
        <w:rFonts w:ascii="Arial" w:eastAsia="Georgia" w:hAnsi="Arial" w:cs="Arial"/>
        <w:b/>
        <w:sz w:val="20"/>
      </w:rPr>
      <w:t xml:space="preserve"> SAÚDE</w:t>
    </w:r>
    <w:r>
      <w:rPr>
        <w:rFonts w:ascii="Arial" w:eastAsia="Georgia" w:hAnsi="Arial" w:cs="Arial"/>
        <w:b/>
        <w:sz w:val="20"/>
      </w:rPr>
      <w:tab/>
    </w:r>
  </w:p>
  <w:tbl>
    <w:tblPr>
      <w:tblW w:w="3118" w:type="dxa"/>
      <w:tblInd w:w="7441" w:type="dxa"/>
      <w:tblLayout w:type="fixed"/>
      <w:tblLook w:val="04A0" w:firstRow="1" w:lastRow="0" w:firstColumn="1" w:lastColumn="0" w:noHBand="0" w:noVBand="1"/>
    </w:tblPr>
    <w:tblGrid>
      <w:gridCol w:w="3118"/>
    </w:tblGrid>
    <w:tr w:rsidR="00C4282A" w:rsidRPr="000A1DFA" w14:paraId="0F47B219" w14:textId="77777777" w:rsidTr="00561101">
      <w:trPr>
        <w:trHeight w:val="426"/>
      </w:trPr>
      <w:tc>
        <w:tcPr>
          <w:tcW w:w="3118" w:type="dxa"/>
          <w:tcBorders>
            <w:top w:val="single" w:sz="4" w:space="0" w:color="auto"/>
            <w:left w:val="single" w:sz="4" w:space="0" w:color="auto"/>
            <w:right w:val="single" w:sz="4" w:space="0" w:color="auto"/>
          </w:tcBorders>
          <w:vAlign w:val="center"/>
        </w:tcPr>
        <w:p w14:paraId="21A698FC" w14:textId="28C75A2E" w:rsidR="00C4282A" w:rsidRPr="000A1DFA" w:rsidRDefault="00C4282A" w:rsidP="00561101">
          <w:pPr>
            <w:rPr>
              <w:rFonts w:ascii="Arial" w:hAnsi="Arial" w:cs="Arial"/>
              <w:sz w:val="20"/>
            </w:rPr>
          </w:pPr>
          <w:bookmarkStart w:id="16" w:name="_Hlk117520966"/>
          <w:r w:rsidRPr="000A1DFA">
            <w:rPr>
              <w:rFonts w:ascii="Arial" w:hAnsi="Arial" w:cs="Arial"/>
              <w:sz w:val="20"/>
            </w:rPr>
            <w:t xml:space="preserve">Processo nº: </w:t>
          </w:r>
          <w:r>
            <w:rPr>
              <w:rFonts w:ascii="Arial" w:hAnsi="Arial" w:cs="Arial"/>
              <w:sz w:val="20"/>
            </w:rPr>
            <w:t>7.522/</w:t>
          </w:r>
          <w:r w:rsidRPr="000A1DFA">
            <w:rPr>
              <w:rFonts w:ascii="Arial" w:hAnsi="Arial" w:cs="Arial"/>
              <w:sz w:val="20"/>
            </w:rPr>
            <w:t>202</w:t>
          </w:r>
          <w:r>
            <w:rPr>
              <w:rFonts w:ascii="Arial" w:hAnsi="Arial" w:cs="Arial"/>
              <w:sz w:val="20"/>
            </w:rPr>
            <w:t>4</w:t>
          </w:r>
        </w:p>
      </w:tc>
    </w:tr>
    <w:tr w:rsidR="00C4282A" w:rsidRPr="000A1DFA" w14:paraId="1E155C1B" w14:textId="77777777" w:rsidTr="00561101">
      <w:trPr>
        <w:trHeight w:val="419"/>
      </w:trPr>
      <w:tc>
        <w:tcPr>
          <w:tcW w:w="3118" w:type="dxa"/>
          <w:tcBorders>
            <w:left w:val="single" w:sz="4" w:space="0" w:color="auto"/>
            <w:bottom w:val="single" w:sz="4" w:space="0" w:color="auto"/>
            <w:right w:val="single" w:sz="4" w:space="0" w:color="auto"/>
          </w:tcBorders>
          <w:vAlign w:val="center"/>
        </w:tcPr>
        <w:p w14:paraId="4C88258C" w14:textId="77777777" w:rsidR="00C4282A" w:rsidRPr="000A1DFA" w:rsidRDefault="00C4282A" w:rsidP="00561101">
          <w:pPr>
            <w:rPr>
              <w:rFonts w:ascii="Arial" w:hAnsi="Arial" w:cs="Arial"/>
              <w:b/>
              <w:sz w:val="20"/>
            </w:rPr>
          </w:pPr>
          <w:proofErr w:type="spellStart"/>
          <w:r w:rsidRPr="000A1DFA">
            <w:rPr>
              <w:rFonts w:ascii="Arial" w:hAnsi="Arial" w:cs="Arial"/>
              <w:sz w:val="20"/>
            </w:rPr>
            <w:t>Fls</w:t>
          </w:r>
          <w:proofErr w:type="spellEnd"/>
          <w:r w:rsidRPr="000A1DFA">
            <w:rPr>
              <w:rFonts w:ascii="Arial" w:hAnsi="Arial" w:cs="Arial"/>
              <w:sz w:val="20"/>
            </w:rPr>
            <w:t>:_______ Rubrica:________</w:t>
          </w:r>
        </w:p>
      </w:tc>
    </w:tr>
    <w:bookmarkEnd w:id="16"/>
  </w:tbl>
  <w:p w14:paraId="1DED6A95" w14:textId="77777777" w:rsidR="00C4282A" w:rsidRDefault="00C4282A"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406113D"/>
    <w:multiLevelType w:val="hybridMultilevel"/>
    <w:tmpl w:val="0BC273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B776E21C"/>
    <w:lvl w:ilvl="0">
      <w:start w:val="1"/>
      <w:numFmt w:val="decimal"/>
      <w:pStyle w:val="Nivel01"/>
      <w:lvlText w:val="%1."/>
      <w:lvlJc w:val="left"/>
      <w:pPr>
        <w:ind w:left="786" w:hanging="360"/>
      </w:pPr>
      <w:rPr>
        <w:rFonts w:hint="default"/>
        <w:b/>
        <w:sz w:val="24"/>
        <w:szCs w:val="24"/>
      </w:rPr>
    </w:lvl>
    <w:lvl w:ilvl="1">
      <w:start w:val="1"/>
      <w:numFmt w:val="decimal"/>
      <w:pStyle w:val="Nivel2"/>
      <w:lvlText w:val="%1.%2."/>
      <w:lvlJc w:val="left"/>
      <w:pPr>
        <w:ind w:left="858" w:hanging="432"/>
      </w:pPr>
      <w:rPr>
        <w:rFonts w:hint="default"/>
        <w:b/>
        <w:bCs/>
        <w:i w:val="0"/>
        <w:strike w:val="0"/>
        <w:color w:val="auto"/>
        <w:sz w:val="24"/>
        <w:szCs w:val="24"/>
        <w:u w:val="none"/>
      </w:rPr>
    </w:lvl>
    <w:lvl w:ilvl="2">
      <w:start w:val="1"/>
      <w:numFmt w:val="decimal"/>
      <w:pStyle w:val="Nivel3"/>
      <w:lvlText w:val="%1.%2.%3."/>
      <w:lvlJc w:val="left"/>
      <w:pPr>
        <w:ind w:left="504" w:hanging="504"/>
      </w:pPr>
      <w:rPr>
        <w:rFonts w:ascii="Arial" w:hAnsi="Arial" w:hint="default"/>
        <w:b/>
        <w:bCs/>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31102F"/>
    <w:multiLevelType w:val="multilevel"/>
    <w:tmpl w:val="B776E21C"/>
    <w:styleLink w:val="Listaatual1"/>
    <w:lvl w:ilvl="0">
      <w:start w:val="1"/>
      <w:numFmt w:val="decimal"/>
      <w:lvlText w:val="%1."/>
      <w:lvlJc w:val="left"/>
      <w:pPr>
        <w:ind w:left="786" w:hanging="360"/>
      </w:pPr>
      <w:rPr>
        <w:rFonts w:hint="default"/>
        <w:b/>
        <w:sz w:val="24"/>
        <w:szCs w:val="24"/>
      </w:rPr>
    </w:lvl>
    <w:lvl w:ilvl="1">
      <w:start w:val="1"/>
      <w:numFmt w:val="decimal"/>
      <w:lvlText w:val="%1.%2."/>
      <w:lvlJc w:val="left"/>
      <w:pPr>
        <w:ind w:left="858" w:hanging="432"/>
      </w:pPr>
      <w:rPr>
        <w:rFonts w:hint="default"/>
        <w:b/>
        <w:bCs/>
        <w:i w:val="0"/>
        <w:strike w:val="0"/>
        <w:color w:val="auto"/>
        <w:sz w:val="24"/>
        <w:szCs w:val="24"/>
        <w:u w:val="none"/>
      </w:rPr>
    </w:lvl>
    <w:lvl w:ilvl="2">
      <w:start w:val="1"/>
      <w:numFmt w:val="decimal"/>
      <w:lvlText w:val="%1.%2.%3."/>
      <w:lvlJc w:val="left"/>
      <w:pPr>
        <w:ind w:left="504" w:hanging="504"/>
      </w:pPr>
      <w:rPr>
        <w:rFonts w:ascii="Arial" w:hAnsi="Arial" w:hint="default"/>
        <w:b/>
        <w:bCs/>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9" w15:restartNumberingAfterBreak="0">
    <w:nsid w:val="43AE3D3C"/>
    <w:multiLevelType w:val="hybridMultilevel"/>
    <w:tmpl w:val="A5DA13D0"/>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0" w15:restartNumberingAfterBreak="0">
    <w:nsid w:val="48B17F81"/>
    <w:multiLevelType w:val="hybridMultilevel"/>
    <w:tmpl w:val="004A5A2A"/>
    <w:lvl w:ilvl="0" w:tplc="93103910">
      <w:start w:val="1"/>
      <w:numFmt w:val="upperRoman"/>
      <w:lvlText w:val="%1."/>
      <w:lvlJc w:val="left"/>
      <w:pPr>
        <w:ind w:left="1152" w:hanging="720"/>
      </w:pPr>
      <w:rPr>
        <w:rFonts w:hint="default"/>
        <w:i w:val="0"/>
        <w:iCs w:val="0"/>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11" w15:restartNumberingAfterBreak="0">
    <w:nsid w:val="497F4F9B"/>
    <w:multiLevelType w:val="hybridMultilevel"/>
    <w:tmpl w:val="F40CF162"/>
    <w:lvl w:ilvl="0" w:tplc="E24AD774">
      <w:start w:val="1"/>
      <w:numFmt w:val="upperRoman"/>
      <w:lvlText w:val="%1)"/>
      <w:lvlJc w:val="left"/>
      <w:pPr>
        <w:ind w:left="862" w:hanging="72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3"/>
  </w:num>
  <w:num w:numId="3">
    <w:abstractNumId w:val="0"/>
  </w:num>
  <w:num w:numId="4">
    <w:abstractNumId w:val="14"/>
  </w:num>
  <w:num w:numId="5">
    <w:abstractNumId w:val="15"/>
  </w:num>
  <w:num w:numId="6">
    <w:abstractNumId w:val="7"/>
  </w:num>
  <w:num w:numId="7">
    <w:abstractNumId w:val="5"/>
  </w:num>
  <w:num w:numId="8">
    <w:abstractNumId w:val="12"/>
  </w:num>
  <w:num w:numId="9">
    <w:abstractNumId w:val="13"/>
  </w:num>
  <w:num w:numId="10">
    <w:abstractNumId w:val="11"/>
  </w:num>
  <w:num w:numId="11">
    <w:abstractNumId w:val="9"/>
  </w:num>
  <w:num w:numId="12">
    <w:abstractNumId w:val="1"/>
  </w:num>
  <w:num w:numId="13">
    <w:abstractNumId w:val="10"/>
  </w:num>
  <w:num w:numId="14">
    <w:abstractNumId w:val="4"/>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625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B3D"/>
    <w:rsid w:val="00005C75"/>
    <w:rsid w:val="00006179"/>
    <w:rsid w:val="00006180"/>
    <w:rsid w:val="000066C8"/>
    <w:rsid w:val="000069B4"/>
    <w:rsid w:val="000070AF"/>
    <w:rsid w:val="000073F3"/>
    <w:rsid w:val="0000756E"/>
    <w:rsid w:val="00007E0D"/>
    <w:rsid w:val="0001009B"/>
    <w:rsid w:val="00010BCA"/>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75B"/>
    <w:rsid w:val="00041B5D"/>
    <w:rsid w:val="0004226B"/>
    <w:rsid w:val="00042328"/>
    <w:rsid w:val="00042708"/>
    <w:rsid w:val="00042714"/>
    <w:rsid w:val="00042DB9"/>
    <w:rsid w:val="000435D6"/>
    <w:rsid w:val="000438B3"/>
    <w:rsid w:val="00044685"/>
    <w:rsid w:val="0004478F"/>
    <w:rsid w:val="00044CF4"/>
    <w:rsid w:val="000452C7"/>
    <w:rsid w:val="000452FB"/>
    <w:rsid w:val="0004586D"/>
    <w:rsid w:val="0004587A"/>
    <w:rsid w:val="00045EE0"/>
    <w:rsid w:val="00047405"/>
    <w:rsid w:val="00047734"/>
    <w:rsid w:val="00047D73"/>
    <w:rsid w:val="00050015"/>
    <w:rsid w:val="000501A4"/>
    <w:rsid w:val="000502FB"/>
    <w:rsid w:val="0005066D"/>
    <w:rsid w:val="00050712"/>
    <w:rsid w:val="00050CA9"/>
    <w:rsid w:val="00050EA0"/>
    <w:rsid w:val="00051312"/>
    <w:rsid w:val="00051782"/>
    <w:rsid w:val="000518EF"/>
    <w:rsid w:val="00051F02"/>
    <w:rsid w:val="00052048"/>
    <w:rsid w:val="000526DD"/>
    <w:rsid w:val="00052E02"/>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3B85"/>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8FB"/>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3D1C"/>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17A"/>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543"/>
    <w:rsid w:val="000B283A"/>
    <w:rsid w:val="000B33FA"/>
    <w:rsid w:val="000B3785"/>
    <w:rsid w:val="000B3B09"/>
    <w:rsid w:val="000B49DC"/>
    <w:rsid w:val="000B52ED"/>
    <w:rsid w:val="000B56AB"/>
    <w:rsid w:val="000B652A"/>
    <w:rsid w:val="000B663C"/>
    <w:rsid w:val="000B7B55"/>
    <w:rsid w:val="000B7D42"/>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6C09"/>
    <w:rsid w:val="000C7B49"/>
    <w:rsid w:val="000C7FA6"/>
    <w:rsid w:val="000C7FFC"/>
    <w:rsid w:val="000D017E"/>
    <w:rsid w:val="000D239E"/>
    <w:rsid w:val="000D294B"/>
    <w:rsid w:val="000D2A6B"/>
    <w:rsid w:val="000D2AC3"/>
    <w:rsid w:val="000D3590"/>
    <w:rsid w:val="000D4159"/>
    <w:rsid w:val="000D4D3E"/>
    <w:rsid w:val="000D5774"/>
    <w:rsid w:val="000D5CAD"/>
    <w:rsid w:val="000D5E48"/>
    <w:rsid w:val="000D6597"/>
    <w:rsid w:val="000D740F"/>
    <w:rsid w:val="000D76B8"/>
    <w:rsid w:val="000E0276"/>
    <w:rsid w:val="000E071F"/>
    <w:rsid w:val="000E0923"/>
    <w:rsid w:val="000E15DC"/>
    <w:rsid w:val="000E20A6"/>
    <w:rsid w:val="000E238A"/>
    <w:rsid w:val="000E2B07"/>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1D15"/>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4B3"/>
    <w:rsid w:val="0011358D"/>
    <w:rsid w:val="00113EEB"/>
    <w:rsid w:val="00114C63"/>
    <w:rsid w:val="00115429"/>
    <w:rsid w:val="0011575E"/>
    <w:rsid w:val="00115C30"/>
    <w:rsid w:val="00115E93"/>
    <w:rsid w:val="00116179"/>
    <w:rsid w:val="00116D83"/>
    <w:rsid w:val="001208D4"/>
    <w:rsid w:val="00120DAD"/>
    <w:rsid w:val="0012102E"/>
    <w:rsid w:val="001219B0"/>
    <w:rsid w:val="00121BF7"/>
    <w:rsid w:val="00121E12"/>
    <w:rsid w:val="0012259B"/>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780"/>
    <w:rsid w:val="00135CCD"/>
    <w:rsid w:val="00135E79"/>
    <w:rsid w:val="00136255"/>
    <w:rsid w:val="00136D43"/>
    <w:rsid w:val="0013709F"/>
    <w:rsid w:val="00137BE7"/>
    <w:rsid w:val="00137F60"/>
    <w:rsid w:val="0014004B"/>
    <w:rsid w:val="001400AB"/>
    <w:rsid w:val="00140584"/>
    <w:rsid w:val="00140A41"/>
    <w:rsid w:val="00140DCE"/>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4F59"/>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0A4"/>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6AC"/>
    <w:rsid w:val="00185F3B"/>
    <w:rsid w:val="0018613B"/>
    <w:rsid w:val="001904A8"/>
    <w:rsid w:val="00191140"/>
    <w:rsid w:val="001916AA"/>
    <w:rsid w:val="0019353B"/>
    <w:rsid w:val="001935E5"/>
    <w:rsid w:val="001937C4"/>
    <w:rsid w:val="00194118"/>
    <w:rsid w:val="00194866"/>
    <w:rsid w:val="00194F7C"/>
    <w:rsid w:val="001959DA"/>
    <w:rsid w:val="00197070"/>
    <w:rsid w:val="001979BA"/>
    <w:rsid w:val="00197BF9"/>
    <w:rsid w:val="001A009A"/>
    <w:rsid w:val="001A0186"/>
    <w:rsid w:val="001A04D3"/>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95C"/>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AF2"/>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B83"/>
    <w:rsid w:val="001D2C58"/>
    <w:rsid w:val="001D3305"/>
    <w:rsid w:val="001D3368"/>
    <w:rsid w:val="001D3524"/>
    <w:rsid w:val="001D3951"/>
    <w:rsid w:val="001D3BA3"/>
    <w:rsid w:val="001D3ED8"/>
    <w:rsid w:val="001D4665"/>
    <w:rsid w:val="001D4741"/>
    <w:rsid w:val="001D4957"/>
    <w:rsid w:val="001D4EF3"/>
    <w:rsid w:val="001D51F3"/>
    <w:rsid w:val="001D557C"/>
    <w:rsid w:val="001D6554"/>
    <w:rsid w:val="001D6EE5"/>
    <w:rsid w:val="001D70F6"/>
    <w:rsid w:val="001D79A9"/>
    <w:rsid w:val="001D7B52"/>
    <w:rsid w:val="001E053E"/>
    <w:rsid w:val="001E093F"/>
    <w:rsid w:val="001E0D0E"/>
    <w:rsid w:val="001E1335"/>
    <w:rsid w:val="001E137B"/>
    <w:rsid w:val="001E1D6B"/>
    <w:rsid w:val="001E204B"/>
    <w:rsid w:val="001E2495"/>
    <w:rsid w:val="001E2579"/>
    <w:rsid w:val="001E2E97"/>
    <w:rsid w:val="001E3AAF"/>
    <w:rsid w:val="001E40D3"/>
    <w:rsid w:val="001E52DF"/>
    <w:rsid w:val="001E53ED"/>
    <w:rsid w:val="001E60BA"/>
    <w:rsid w:val="001E702D"/>
    <w:rsid w:val="001E722B"/>
    <w:rsid w:val="001E7281"/>
    <w:rsid w:val="001E7948"/>
    <w:rsid w:val="001E7CE4"/>
    <w:rsid w:val="001E7FF5"/>
    <w:rsid w:val="001F02F3"/>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9E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197"/>
    <w:rsid w:val="00230C82"/>
    <w:rsid w:val="00231E9C"/>
    <w:rsid w:val="002322DE"/>
    <w:rsid w:val="0023260A"/>
    <w:rsid w:val="00232E32"/>
    <w:rsid w:val="002333D7"/>
    <w:rsid w:val="002345B4"/>
    <w:rsid w:val="00235187"/>
    <w:rsid w:val="00236150"/>
    <w:rsid w:val="00236166"/>
    <w:rsid w:val="00236EF6"/>
    <w:rsid w:val="00237428"/>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57D"/>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25"/>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030"/>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1BB"/>
    <w:rsid w:val="00282AC5"/>
    <w:rsid w:val="00282DB1"/>
    <w:rsid w:val="00283BFE"/>
    <w:rsid w:val="00283D51"/>
    <w:rsid w:val="002840F4"/>
    <w:rsid w:val="0028552D"/>
    <w:rsid w:val="00285733"/>
    <w:rsid w:val="00285983"/>
    <w:rsid w:val="00286AD9"/>
    <w:rsid w:val="00286AF4"/>
    <w:rsid w:val="0028707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2CCB"/>
    <w:rsid w:val="002931C6"/>
    <w:rsid w:val="0029332D"/>
    <w:rsid w:val="0029345B"/>
    <w:rsid w:val="002937D4"/>
    <w:rsid w:val="00293AE8"/>
    <w:rsid w:val="00293B5C"/>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452"/>
    <w:rsid w:val="002A27A8"/>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BC1"/>
    <w:rsid w:val="002B5E72"/>
    <w:rsid w:val="002B60CC"/>
    <w:rsid w:val="002B7727"/>
    <w:rsid w:val="002B7EB0"/>
    <w:rsid w:val="002C006A"/>
    <w:rsid w:val="002C00BD"/>
    <w:rsid w:val="002C1258"/>
    <w:rsid w:val="002C17A8"/>
    <w:rsid w:val="002C198D"/>
    <w:rsid w:val="002C2C44"/>
    <w:rsid w:val="002C3231"/>
    <w:rsid w:val="002C42F6"/>
    <w:rsid w:val="002C4E86"/>
    <w:rsid w:val="002C54C1"/>
    <w:rsid w:val="002C5E97"/>
    <w:rsid w:val="002C6278"/>
    <w:rsid w:val="002C650E"/>
    <w:rsid w:val="002C661C"/>
    <w:rsid w:val="002C6793"/>
    <w:rsid w:val="002C6C4D"/>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5C50"/>
    <w:rsid w:val="002F6672"/>
    <w:rsid w:val="002F6A58"/>
    <w:rsid w:val="002F70BE"/>
    <w:rsid w:val="002F717F"/>
    <w:rsid w:val="002F7EB1"/>
    <w:rsid w:val="00301CAE"/>
    <w:rsid w:val="00302138"/>
    <w:rsid w:val="00302A6E"/>
    <w:rsid w:val="00303864"/>
    <w:rsid w:val="00303DF2"/>
    <w:rsid w:val="00304961"/>
    <w:rsid w:val="00304AEA"/>
    <w:rsid w:val="00304B56"/>
    <w:rsid w:val="003051D8"/>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4E8"/>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06B"/>
    <w:rsid w:val="003241F5"/>
    <w:rsid w:val="00324781"/>
    <w:rsid w:val="00324BCD"/>
    <w:rsid w:val="00324F30"/>
    <w:rsid w:val="00325023"/>
    <w:rsid w:val="0032533F"/>
    <w:rsid w:val="00325FD8"/>
    <w:rsid w:val="003265B9"/>
    <w:rsid w:val="003265FC"/>
    <w:rsid w:val="0032665B"/>
    <w:rsid w:val="00327232"/>
    <w:rsid w:val="00327DD2"/>
    <w:rsid w:val="00330864"/>
    <w:rsid w:val="0033103B"/>
    <w:rsid w:val="003310F0"/>
    <w:rsid w:val="00331182"/>
    <w:rsid w:val="00332AB2"/>
    <w:rsid w:val="00332C60"/>
    <w:rsid w:val="00333B87"/>
    <w:rsid w:val="00333D81"/>
    <w:rsid w:val="003342C0"/>
    <w:rsid w:val="003342E1"/>
    <w:rsid w:val="003343F8"/>
    <w:rsid w:val="00335189"/>
    <w:rsid w:val="0033550F"/>
    <w:rsid w:val="0033654F"/>
    <w:rsid w:val="0033678D"/>
    <w:rsid w:val="00336E8A"/>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29B"/>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5AF"/>
    <w:rsid w:val="003477D5"/>
    <w:rsid w:val="0034783E"/>
    <w:rsid w:val="00350615"/>
    <w:rsid w:val="00350BED"/>
    <w:rsid w:val="00350E1F"/>
    <w:rsid w:val="00351109"/>
    <w:rsid w:val="00351F76"/>
    <w:rsid w:val="00352541"/>
    <w:rsid w:val="00354B78"/>
    <w:rsid w:val="00354BBC"/>
    <w:rsid w:val="00355ACF"/>
    <w:rsid w:val="00355EDF"/>
    <w:rsid w:val="0035658A"/>
    <w:rsid w:val="00357ADD"/>
    <w:rsid w:val="00357C02"/>
    <w:rsid w:val="00357DC7"/>
    <w:rsid w:val="00360444"/>
    <w:rsid w:val="00360501"/>
    <w:rsid w:val="0036051A"/>
    <w:rsid w:val="003605F6"/>
    <w:rsid w:val="00360E11"/>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401"/>
    <w:rsid w:val="003936AA"/>
    <w:rsid w:val="00393B69"/>
    <w:rsid w:val="00393C0E"/>
    <w:rsid w:val="003945AA"/>
    <w:rsid w:val="0039545C"/>
    <w:rsid w:val="003959F6"/>
    <w:rsid w:val="00395C8F"/>
    <w:rsid w:val="003963D1"/>
    <w:rsid w:val="00396DE4"/>
    <w:rsid w:val="00396E3F"/>
    <w:rsid w:val="00396E8A"/>
    <w:rsid w:val="003979FF"/>
    <w:rsid w:val="00397BC0"/>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7E6"/>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A50"/>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9A"/>
    <w:rsid w:val="003C62F2"/>
    <w:rsid w:val="003C65E9"/>
    <w:rsid w:val="003C6615"/>
    <w:rsid w:val="003C674E"/>
    <w:rsid w:val="003C6AD6"/>
    <w:rsid w:val="003C6CE4"/>
    <w:rsid w:val="003C6DB1"/>
    <w:rsid w:val="003C709C"/>
    <w:rsid w:val="003D0233"/>
    <w:rsid w:val="003D023E"/>
    <w:rsid w:val="003D084B"/>
    <w:rsid w:val="003D1059"/>
    <w:rsid w:val="003D1078"/>
    <w:rsid w:val="003D129F"/>
    <w:rsid w:val="003D1688"/>
    <w:rsid w:val="003D17B8"/>
    <w:rsid w:val="003D2C66"/>
    <w:rsid w:val="003D4284"/>
    <w:rsid w:val="003D4382"/>
    <w:rsid w:val="003D43E5"/>
    <w:rsid w:val="003D47AF"/>
    <w:rsid w:val="003D4C30"/>
    <w:rsid w:val="003D4DA9"/>
    <w:rsid w:val="003D5179"/>
    <w:rsid w:val="003D5314"/>
    <w:rsid w:val="003D57A2"/>
    <w:rsid w:val="003D584E"/>
    <w:rsid w:val="003D6109"/>
    <w:rsid w:val="003D6C15"/>
    <w:rsid w:val="003D6D9F"/>
    <w:rsid w:val="003D6F91"/>
    <w:rsid w:val="003D717C"/>
    <w:rsid w:val="003D729D"/>
    <w:rsid w:val="003D7442"/>
    <w:rsid w:val="003D7493"/>
    <w:rsid w:val="003D7BC9"/>
    <w:rsid w:val="003E036D"/>
    <w:rsid w:val="003E0F62"/>
    <w:rsid w:val="003E1085"/>
    <w:rsid w:val="003E19E9"/>
    <w:rsid w:val="003E26F1"/>
    <w:rsid w:val="003E3316"/>
    <w:rsid w:val="003E3374"/>
    <w:rsid w:val="003E4012"/>
    <w:rsid w:val="003E4181"/>
    <w:rsid w:val="003E4719"/>
    <w:rsid w:val="003E4927"/>
    <w:rsid w:val="003E4A65"/>
    <w:rsid w:val="003E4D76"/>
    <w:rsid w:val="003E5379"/>
    <w:rsid w:val="003E55B1"/>
    <w:rsid w:val="003E5730"/>
    <w:rsid w:val="003E6D56"/>
    <w:rsid w:val="003E6E03"/>
    <w:rsid w:val="003E74B0"/>
    <w:rsid w:val="003E7DE1"/>
    <w:rsid w:val="003F004A"/>
    <w:rsid w:val="003F0437"/>
    <w:rsid w:val="003F048E"/>
    <w:rsid w:val="003F092F"/>
    <w:rsid w:val="003F0AE3"/>
    <w:rsid w:val="003F0B7B"/>
    <w:rsid w:val="003F1437"/>
    <w:rsid w:val="003F185C"/>
    <w:rsid w:val="003F18C4"/>
    <w:rsid w:val="003F1DD8"/>
    <w:rsid w:val="003F2446"/>
    <w:rsid w:val="003F2479"/>
    <w:rsid w:val="003F2D4E"/>
    <w:rsid w:val="003F305B"/>
    <w:rsid w:val="003F3197"/>
    <w:rsid w:val="003F367F"/>
    <w:rsid w:val="003F36A3"/>
    <w:rsid w:val="003F3A4A"/>
    <w:rsid w:val="003F5CD4"/>
    <w:rsid w:val="003F675F"/>
    <w:rsid w:val="003F6883"/>
    <w:rsid w:val="003F699F"/>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47B2"/>
    <w:rsid w:val="004053E1"/>
    <w:rsid w:val="004055C9"/>
    <w:rsid w:val="00405763"/>
    <w:rsid w:val="00406952"/>
    <w:rsid w:val="00407603"/>
    <w:rsid w:val="004076F7"/>
    <w:rsid w:val="00407F1C"/>
    <w:rsid w:val="00411853"/>
    <w:rsid w:val="004119BA"/>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9BF"/>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655"/>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1A"/>
    <w:rsid w:val="0046486A"/>
    <w:rsid w:val="004649EB"/>
    <w:rsid w:val="00464AAF"/>
    <w:rsid w:val="00464B78"/>
    <w:rsid w:val="00464D4C"/>
    <w:rsid w:val="00464E7E"/>
    <w:rsid w:val="00464FEC"/>
    <w:rsid w:val="00465323"/>
    <w:rsid w:val="004653C5"/>
    <w:rsid w:val="00465909"/>
    <w:rsid w:val="00465AED"/>
    <w:rsid w:val="00465B92"/>
    <w:rsid w:val="0046697C"/>
    <w:rsid w:val="00466F3B"/>
    <w:rsid w:val="0046744C"/>
    <w:rsid w:val="00467518"/>
    <w:rsid w:val="004705D0"/>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11C5"/>
    <w:rsid w:val="00481ABB"/>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0DD7"/>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CAC"/>
    <w:rsid w:val="004B0D5C"/>
    <w:rsid w:val="004B19B5"/>
    <w:rsid w:val="004B1D7D"/>
    <w:rsid w:val="004B2677"/>
    <w:rsid w:val="004B2E96"/>
    <w:rsid w:val="004B3088"/>
    <w:rsid w:val="004B32A8"/>
    <w:rsid w:val="004B32F7"/>
    <w:rsid w:val="004B37BA"/>
    <w:rsid w:val="004B3A83"/>
    <w:rsid w:val="004B3B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4FC8"/>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81"/>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14D3"/>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BC2"/>
    <w:rsid w:val="00544C09"/>
    <w:rsid w:val="00545B8E"/>
    <w:rsid w:val="00546287"/>
    <w:rsid w:val="0054646D"/>
    <w:rsid w:val="00547069"/>
    <w:rsid w:val="00547D72"/>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1"/>
    <w:rsid w:val="00561103"/>
    <w:rsid w:val="00561B3E"/>
    <w:rsid w:val="00561C04"/>
    <w:rsid w:val="00561C8A"/>
    <w:rsid w:val="0056213B"/>
    <w:rsid w:val="00562331"/>
    <w:rsid w:val="00562945"/>
    <w:rsid w:val="00562B21"/>
    <w:rsid w:val="00562E08"/>
    <w:rsid w:val="00562F82"/>
    <w:rsid w:val="00563591"/>
    <w:rsid w:val="0056373B"/>
    <w:rsid w:val="0056383C"/>
    <w:rsid w:val="00564851"/>
    <w:rsid w:val="00564913"/>
    <w:rsid w:val="00564978"/>
    <w:rsid w:val="00565285"/>
    <w:rsid w:val="005652D1"/>
    <w:rsid w:val="00565AD2"/>
    <w:rsid w:val="005663FC"/>
    <w:rsid w:val="00566D73"/>
    <w:rsid w:val="00567C15"/>
    <w:rsid w:val="00570B5A"/>
    <w:rsid w:val="00570DD6"/>
    <w:rsid w:val="00571935"/>
    <w:rsid w:val="0057249A"/>
    <w:rsid w:val="00572580"/>
    <w:rsid w:val="00572663"/>
    <w:rsid w:val="00572EE5"/>
    <w:rsid w:val="00573B09"/>
    <w:rsid w:val="00573BD8"/>
    <w:rsid w:val="00574A63"/>
    <w:rsid w:val="00575326"/>
    <w:rsid w:val="0057585B"/>
    <w:rsid w:val="00575FA2"/>
    <w:rsid w:val="00576256"/>
    <w:rsid w:val="005762B2"/>
    <w:rsid w:val="00577B8D"/>
    <w:rsid w:val="00577C2F"/>
    <w:rsid w:val="005800D8"/>
    <w:rsid w:val="00580C15"/>
    <w:rsid w:val="00581347"/>
    <w:rsid w:val="00581492"/>
    <w:rsid w:val="00581688"/>
    <w:rsid w:val="005817F5"/>
    <w:rsid w:val="00581981"/>
    <w:rsid w:val="005819EE"/>
    <w:rsid w:val="00581EA5"/>
    <w:rsid w:val="0058251E"/>
    <w:rsid w:val="0058282B"/>
    <w:rsid w:val="00584482"/>
    <w:rsid w:val="005846C9"/>
    <w:rsid w:val="00584FA3"/>
    <w:rsid w:val="00585EEB"/>
    <w:rsid w:val="00586906"/>
    <w:rsid w:val="00587007"/>
    <w:rsid w:val="005872CC"/>
    <w:rsid w:val="005873FC"/>
    <w:rsid w:val="00590646"/>
    <w:rsid w:val="0059075C"/>
    <w:rsid w:val="00590EAF"/>
    <w:rsid w:val="00590F5F"/>
    <w:rsid w:val="00591709"/>
    <w:rsid w:val="005919E8"/>
    <w:rsid w:val="00591ADF"/>
    <w:rsid w:val="00592626"/>
    <w:rsid w:val="005926A6"/>
    <w:rsid w:val="00592C40"/>
    <w:rsid w:val="00592FEA"/>
    <w:rsid w:val="00593A0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529"/>
    <w:rsid w:val="005A1DF1"/>
    <w:rsid w:val="005A29E3"/>
    <w:rsid w:val="005A3B20"/>
    <w:rsid w:val="005A3F8A"/>
    <w:rsid w:val="005A445B"/>
    <w:rsid w:val="005A507E"/>
    <w:rsid w:val="005A510C"/>
    <w:rsid w:val="005A511F"/>
    <w:rsid w:val="005A5A4F"/>
    <w:rsid w:val="005A5C12"/>
    <w:rsid w:val="005A623E"/>
    <w:rsid w:val="005A640F"/>
    <w:rsid w:val="005A6547"/>
    <w:rsid w:val="005A65CD"/>
    <w:rsid w:val="005A6A91"/>
    <w:rsid w:val="005A750C"/>
    <w:rsid w:val="005A7598"/>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33E"/>
    <w:rsid w:val="005C13C6"/>
    <w:rsid w:val="005C1511"/>
    <w:rsid w:val="005C1659"/>
    <w:rsid w:val="005C1BF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9B3"/>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4F68"/>
    <w:rsid w:val="005F50D6"/>
    <w:rsid w:val="005F51D4"/>
    <w:rsid w:val="005F51F9"/>
    <w:rsid w:val="005F65EF"/>
    <w:rsid w:val="005F65FA"/>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E65"/>
    <w:rsid w:val="006010E1"/>
    <w:rsid w:val="006013CF"/>
    <w:rsid w:val="006026D1"/>
    <w:rsid w:val="00602B5F"/>
    <w:rsid w:val="00602DBE"/>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0DC0"/>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27C"/>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432"/>
    <w:rsid w:val="00634E98"/>
    <w:rsid w:val="00635279"/>
    <w:rsid w:val="00635B69"/>
    <w:rsid w:val="00636593"/>
    <w:rsid w:val="0063784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6A6"/>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2EC"/>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67DAC"/>
    <w:rsid w:val="00670BB3"/>
    <w:rsid w:val="00671250"/>
    <w:rsid w:val="00671932"/>
    <w:rsid w:val="00671E95"/>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AF7"/>
    <w:rsid w:val="00683B94"/>
    <w:rsid w:val="00683CFC"/>
    <w:rsid w:val="00683F27"/>
    <w:rsid w:val="006843D8"/>
    <w:rsid w:val="0068482D"/>
    <w:rsid w:val="00684CA4"/>
    <w:rsid w:val="00684E72"/>
    <w:rsid w:val="00685909"/>
    <w:rsid w:val="0068599B"/>
    <w:rsid w:val="00686692"/>
    <w:rsid w:val="006869EC"/>
    <w:rsid w:val="006873DC"/>
    <w:rsid w:val="006876DE"/>
    <w:rsid w:val="00690011"/>
    <w:rsid w:val="006901E4"/>
    <w:rsid w:val="006902F0"/>
    <w:rsid w:val="00690316"/>
    <w:rsid w:val="006903A9"/>
    <w:rsid w:val="0069077E"/>
    <w:rsid w:val="00690B6C"/>
    <w:rsid w:val="00690CAC"/>
    <w:rsid w:val="00692178"/>
    <w:rsid w:val="00692D34"/>
    <w:rsid w:val="00693033"/>
    <w:rsid w:val="00693321"/>
    <w:rsid w:val="006934B6"/>
    <w:rsid w:val="006939A3"/>
    <w:rsid w:val="00693A8E"/>
    <w:rsid w:val="006941FF"/>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ADF"/>
    <w:rsid w:val="006A6B84"/>
    <w:rsid w:val="006A71EB"/>
    <w:rsid w:val="006A755D"/>
    <w:rsid w:val="006B08C6"/>
    <w:rsid w:val="006B0AB0"/>
    <w:rsid w:val="006B0E86"/>
    <w:rsid w:val="006B10ED"/>
    <w:rsid w:val="006B1342"/>
    <w:rsid w:val="006B156A"/>
    <w:rsid w:val="006B186A"/>
    <w:rsid w:val="006B18A4"/>
    <w:rsid w:val="006B194C"/>
    <w:rsid w:val="006B1A86"/>
    <w:rsid w:val="006B26E3"/>
    <w:rsid w:val="006B3257"/>
    <w:rsid w:val="006B3A27"/>
    <w:rsid w:val="006B4CA3"/>
    <w:rsid w:val="006B4F2D"/>
    <w:rsid w:val="006B51B2"/>
    <w:rsid w:val="006B5B2C"/>
    <w:rsid w:val="006B62A5"/>
    <w:rsid w:val="006B7B15"/>
    <w:rsid w:val="006B7FB0"/>
    <w:rsid w:val="006C073A"/>
    <w:rsid w:val="006C0913"/>
    <w:rsid w:val="006C0D78"/>
    <w:rsid w:val="006C17A0"/>
    <w:rsid w:val="006C17D4"/>
    <w:rsid w:val="006C18B2"/>
    <w:rsid w:val="006C2C16"/>
    <w:rsid w:val="006C2CC5"/>
    <w:rsid w:val="006C3C4A"/>
    <w:rsid w:val="006C468E"/>
    <w:rsid w:val="006C5AAA"/>
    <w:rsid w:val="006C5E52"/>
    <w:rsid w:val="006C6084"/>
    <w:rsid w:val="006C6780"/>
    <w:rsid w:val="006C67DA"/>
    <w:rsid w:val="006C69E6"/>
    <w:rsid w:val="006C7300"/>
    <w:rsid w:val="006C7846"/>
    <w:rsid w:val="006C7CCE"/>
    <w:rsid w:val="006D000D"/>
    <w:rsid w:val="006D04BE"/>
    <w:rsid w:val="006D0921"/>
    <w:rsid w:val="006D0932"/>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4BD0"/>
    <w:rsid w:val="006D5A26"/>
    <w:rsid w:val="006D5FA5"/>
    <w:rsid w:val="006D6610"/>
    <w:rsid w:val="006D70F2"/>
    <w:rsid w:val="006D780E"/>
    <w:rsid w:val="006D7854"/>
    <w:rsid w:val="006D7860"/>
    <w:rsid w:val="006D79C3"/>
    <w:rsid w:val="006E09F2"/>
    <w:rsid w:val="006E0F56"/>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0B35"/>
    <w:rsid w:val="006F12DD"/>
    <w:rsid w:val="006F2077"/>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52F"/>
    <w:rsid w:val="00700CBD"/>
    <w:rsid w:val="00700E41"/>
    <w:rsid w:val="007010B9"/>
    <w:rsid w:val="00701698"/>
    <w:rsid w:val="0070180C"/>
    <w:rsid w:val="00701B88"/>
    <w:rsid w:val="00702125"/>
    <w:rsid w:val="00702245"/>
    <w:rsid w:val="007025B5"/>
    <w:rsid w:val="007028C7"/>
    <w:rsid w:val="007029D6"/>
    <w:rsid w:val="00703083"/>
    <w:rsid w:val="00703295"/>
    <w:rsid w:val="0070372D"/>
    <w:rsid w:val="007038A2"/>
    <w:rsid w:val="00704462"/>
    <w:rsid w:val="007049A5"/>
    <w:rsid w:val="007055DF"/>
    <w:rsid w:val="00705D39"/>
    <w:rsid w:val="00705D43"/>
    <w:rsid w:val="007064D6"/>
    <w:rsid w:val="0070653A"/>
    <w:rsid w:val="00706C56"/>
    <w:rsid w:val="00707396"/>
    <w:rsid w:val="0070762A"/>
    <w:rsid w:val="00707F9F"/>
    <w:rsid w:val="00710C7E"/>
    <w:rsid w:val="00710EB3"/>
    <w:rsid w:val="00710F3D"/>
    <w:rsid w:val="00710FFF"/>
    <w:rsid w:val="00711C94"/>
    <w:rsid w:val="0071215E"/>
    <w:rsid w:val="007136D9"/>
    <w:rsid w:val="00713A16"/>
    <w:rsid w:val="00714034"/>
    <w:rsid w:val="007143D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17A"/>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2D80"/>
    <w:rsid w:val="007531D3"/>
    <w:rsid w:val="00754359"/>
    <w:rsid w:val="00756204"/>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4244"/>
    <w:rsid w:val="0077505F"/>
    <w:rsid w:val="00775259"/>
    <w:rsid w:val="0077588B"/>
    <w:rsid w:val="00775CFB"/>
    <w:rsid w:val="00776216"/>
    <w:rsid w:val="007763D6"/>
    <w:rsid w:val="00776572"/>
    <w:rsid w:val="0077738D"/>
    <w:rsid w:val="007774C2"/>
    <w:rsid w:val="00777ADF"/>
    <w:rsid w:val="00781AD8"/>
    <w:rsid w:val="00782140"/>
    <w:rsid w:val="00783A7E"/>
    <w:rsid w:val="00784CC4"/>
    <w:rsid w:val="00785257"/>
    <w:rsid w:val="00786098"/>
    <w:rsid w:val="00786564"/>
    <w:rsid w:val="00786EB8"/>
    <w:rsid w:val="00787D28"/>
    <w:rsid w:val="0079000C"/>
    <w:rsid w:val="007903E9"/>
    <w:rsid w:val="00790B29"/>
    <w:rsid w:val="00790B3E"/>
    <w:rsid w:val="00790D7B"/>
    <w:rsid w:val="00790D93"/>
    <w:rsid w:val="00790FBD"/>
    <w:rsid w:val="00791110"/>
    <w:rsid w:val="00791CD7"/>
    <w:rsid w:val="00791F2C"/>
    <w:rsid w:val="007923B8"/>
    <w:rsid w:val="00792D22"/>
    <w:rsid w:val="007938EF"/>
    <w:rsid w:val="0079430D"/>
    <w:rsid w:val="007953B9"/>
    <w:rsid w:val="0079697B"/>
    <w:rsid w:val="0079754C"/>
    <w:rsid w:val="007A0657"/>
    <w:rsid w:val="007A0679"/>
    <w:rsid w:val="007A1395"/>
    <w:rsid w:val="007A1DAA"/>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79"/>
    <w:rsid w:val="007D3FCB"/>
    <w:rsid w:val="007D4064"/>
    <w:rsid w:val="007D469C"/>
    <w:rsid w:val="007D499E"/>
    <w:rsid w:val="007D4F29"/>
    <w:rsid w:val="007D501A"/>
    <w:rsid w:val="007D5105"/>
    <w:rsid w:val="007D53CD"/>
    <w:rsid w:val="007D6377"/>
    <w:rsid w:val="007D6528"/>
    <w:rsid w:val="007D65E3"/>
    <w:rsid w:val="007D699F"/>
    <w:rsid w:val="007D6AF4"/>
    <w:rsid w:val="007D7EFC"/>
    <w:rsid w:val="007E02CE"/>
    <w:rsid w:val="007E0E88"/>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00"/>
    <w:rsid w:val="007F52E1"/>
    <w:rsid w:val="007F53A1"/>
    <w:rsid w:val="007F56C3"/>
    <w:rsid w:val="007F5EA8"/>
    <w:rsid w:val="007F5FEB"/>
    <w:rsid w:val="007F6AB0"/>
    <w:rsid w:val="007F6E9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84A"/>
    <w:rsid w:val="00811AF4"/>
    <w:rsid w:val="00811E3F"/>
    <w:rsid w:val="0081220D"/>
    <w:rsid w:val="00812758"/>
    <w:rsid w:val="008131BE"/>
    <w:rsid w:val="00813520"/>
    <w:rsid w:val="00813F88"/>
    <w:rsid w:val="00814B36"/>
    <w:rsid w:val="0081517D"/>
    <w:rsid w:val="008152DB"/>
    <w:rsid w:val="00815493"/>
    <w:rsid w:val="00815528"/>
    <w:rsid w:val="00815792"/>
    <w:rsid w:val="00815C9B"/>
    <w:rsid w:val="00815F59"/>
    <w:rsid w:val="00816282"/>
    <w:rsid w:val="008168D8"/>
    <w:rsid w:val="00816D49"/>
    <w:rsid w:val="008173B4"/>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27DEA"/>
    <w:rsid w:val="00830FF6"/>
    <w:rsid w:val="008311F1"/>
    <w:rsid w:val="00831204"/>
    <w:rsid w:val="00831208"/>
    <w:rsid w:val="00831253"/>
    <w:rsid w:val="008313BC"/>
    <w:rsid w:val="008322C9"/>
    <w:rsid w:val="0083279B"/>
    <w:rsid w:val="00832B4A"/>
    <w:rsid w:val="00832B94"/>
    <w:rsid w:val="00832FB1"/>
    <w:rsid w:val="00833264"/>
    <w:rsid w:val="008332D5"/>
    <w:rsid w:val="0083385A"/>
    <w:rsid w:val="00833B44"/>
    <w:rsid w:val="00833D61"/>
    <w:rsid w:val="00833D71"/>
    <w:rsid w:val="00835378"/>
    <w:rsid w:val="00835A02"/>
    <w:rsid w:val="00835B33"/>
    <w:rsid w:val="00836387"/>
    <w:rsid w:val="00836E21"/>
    <w:rsid w:val="0083705E"/>
    <w:rsid w:val="008372F5"/>
    <w:rsid w:val="00837428"/>
    <w:rsid w:val="008377BF"/>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1BF"/>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9EB"/>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4E8A"/>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A45"/>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0BE3"/>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996"/>
    <w:rsid w:val="008E0BE2"/>
    <w:rsid w:val="008E0CD1"/>
    <w:rsid w:val="008E154E"/>
    <w:rsid w:val="008E1604"/>
    <w:rsid w:val="008E1CB2"/>
    <w:rsid w:val="008E31A9"/>
    <w:rsid w:val="008E4F95"/>
    <w:rsid w:val="008E5090"/>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486"/>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58B"/>
    <w:rsid w:val="00932771"/>
    <w:rsid w:val="00932A03"/>
    <w:rsid w:val="00933F0B"/>
    <w:rsid w:val="00934D3B"/>
    <w:rsid w:val="00935224"/>
    <w:rsid w:val="00935665"/>
    <w:rsid w:val="00935B30"/>
    <w:rsid w:val="00936A4E"/>
    <w:rsid w:val="00936E77"/>
    <w:rsid w:val="009370ED"/>
    <w:rsid w:val="00937965"/>
    <w:rsid w:val="0094038F"/>
    <w:rsid w:val="0094067C"/>
    <w:rsid w:val="0094097C"/>
    <w:rsid w:val="00940AE9"/>
    <w:rsid w:val="00940C55"/>
    <w:rsid w:val="00941580"/>
    <w:rsid w:val="00942962"/>
    <w:rsid w:val="00942E8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4113"/>
    <w:rsid w:val="009758E3"/>
    <w:rsid w:val="009763C4"/>
    <w:rsid w:val="00976C4F"/>
    <w:rsid w:val="009772F1"/>
    <w:rsid w:val="00977A6B"/>
    <w:rsid w:val="009803F1"/>
    <w:rsid w:val="009807B4"/>
    <w:rsid w:val="0098182A"/>
    <w:rsid w:val="009818B3"/>
    <w:rsid w:val="00981969"/>
    <w:rsid w:val="0098286D"/>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6BB6"/>
    <w:rsid w:val="00996F36"/>
    <w:rsid w:val="00997F4B"/>
    <w:rsid w:val="009A0B5D"/>
    <w:rsid w:val="009A12E5"/>
    <w:rsid w:val="009A1D26"/>
    <w:rsid w:val="009A244C"/>
    <w:rsid w:val="009A2BBB"/>
    <w:rsid w:val="009A2C08"/>
    <w:rsid w:val="009A2CD1"/>
    <w:rsid w:val="009A35A6"/>
    <w:rsid w:val="009A3612"/>
    <w:rsid w:val="009A3F16"/>
    <w:rsid w:val="009A403D"/>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1F34"/>
    <w:rsid w:val="009B3317"/>
    <w:rsid w:val="009B427D"/>
    <w:rsid w:val="009B47EE"/>
    <w:rsid w:val="009B533B"/>
    <w:rsid w:val="009B5711"/>
    <w:rsid w:val="009B5A67"/>
    <w:rsid w:val="009B5F9F"/>
    <w:rsid w:val="009B6B39"/>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6E0"/>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6FA"/>
    <w:rsid w:val="009D771F"/>
    <w:rsid w:val="009D7BA9"/>
    <w:rsid w:val="009D7CD5"/>
    <w:rsid w:val="009E04B3"/>
    <w:rsid w:val="009E0780"/>
    <w:rsid w:val="009E0C0B"/>
    <w:rsid w:val="009E0DFC"/>
    <w:rsid w:val="009E12EA"/>
    <w:rsid w:val="009E1880"/>
    <w:rsid w:val="009E1A06"/>
    <w:rsid w:val="009E1A85"/>
    <w:rsid w:val="009E247B"/>
    <w:rsid w:val="009E36A5"/>
    <w:rsid w:val="009E41A0"/>
    <w:rsid w:val="009E442B"/>
    <w:rsid w:val="009E46AE"/>
    <w:rsid w:val="009E5252"/>
    <w:rsid w:val="009E5B74"/>
    <w:rsid w:val="009E5FF1"/>
    <w:rsid w:val="009E6362"/>
    <w:rsid w:val="009E644A"/>
    <w:rsid w:val="009E66F3"/>
    <w:rsid w:val="009E6E9A"/>
    <w:rsid w:val="009E7C14"/>
    <w:rsid w:val="009F0803"/>
    <w:rsid w:val="009F094B"/>
    <w:rsid w:val="009F09A3"/>
    <w:rsid w:val="009F0A01"/>
    <w:rsid w:val="009F1A3A"/>
    <w:rsid w:val="009F1B50"/>
    <w:rsid w:val="009F1EFE"/>
    <w:rsid w:val="009F1F1A"/>
    <w:rsid w:val="009F2D3D"/>
    <w:rsid w:val="009F3B2B"/>
    <w:rsid w:val="009F3CA2"/>
    <w:rsid w:val="009F3EA2"/>
    <w:rsid w:val="009F419C"/>
    <w:rsid w:val="009F43E0"/>
    <w:rsid w:val="009F486C"/>
    <w:rsid w:val="009F49B2"/>
    <w:rsid w:val="009F50BA"/>
    <w:rsid w:val="009F52C1"/>
    <w:rsid w:val="009F52CE"/>
    <w:rsid w:val="009F5EB6"/>
    <w:rsid w:val="009F62D9"/>
    <w:rsid w:val="009F70FB"/>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2C"/>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2E"/>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AB9"/>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6BC1"/>
    <w:rsid w:val="00A374EB"/>
    <w:rsid w:val="00A3768F"/>
    <w:rsid w:val="00A40131"/>
    <w:rsid w:val="00A402A1"/>
    <w:rsid w:val="00A41335"/>
    <w:rsid w:val="00A41D8A"/>
    <w:rsid w:val="00A4274E"/>
    <w:rsid w:val="00A427B3"/>
    <w:rsid w:val="00A440A6"/>
    <w:rsid w:val="00A44175"/>
    <w:rsid w:val="00A44D8F"/>
    <w:rsid w:val="00A45A85"/>
    <w:rsid w:val="00A46260"/>
    <w:rsid w:val="00A464DE"/>
    <w:rsid w:val="00A46777"/>
    <w:rsid w:val="00A46B45"/>
    <w:rsid w:val="00A46CF2"/>
    <w:rsid w:val="00A46E8E"/>
    <w:rsid w:val="00A46F7D"/>
    <w:rsid w:val="00A475B0"/>
    <w:rsid w:val="00A50167"/>
    <w:rsid w:val="00A502C3"/>
    <w:rsid w:val="00A50455"/>
    <w:rsid w:val="00A50D22"/>
    <w:rsid w:val="00A50E14"/>
    <w:rsid w:val="00A51233"/>
    <w:rsid w:val="00A512C3"/>
    <w:rsid w:val="00A51CDD"/>
    <w:rsid w:val="00A5223C"/>
    <w:rsid w:val="00A522C3"/>
    <w:rsid w:val="00A528B0"/>
    <w:rsid w:val="00A52DCE"/>
    <w:rsid w:val="00A53477"/>
    <w:rsid w:val="00A53B68"/>
    <w:rsid w:val="00A54390"/>
    <w:rsid w:val="00A54E22"/>
    <w:rsid w:val="00A55140"/>
    <w:rsid w:val="00A562CA"/>
    <w:rsid w:val="00A565CA"/>
    <w:rsid w:val="00A56787"/>
    <w:rsid w:val="00A5694E"/>
    <w:rsid w:val="00A571AE"/>
    <w:rsid w:val="00A571FE"/>
    <w:rsid w:val="00A5759A"/>
    <w:rsid w:val="00A575B4"/>
    <w:rsid w:val="00A5796A"/>
    <w:rsid w:val="00A57DDC"/>
    <w:rsid w:val="00A60300"/>
    <w:rsid w:val="00A60395"/>
    <w:rsid w:val="00A6088B"/>
    <w:rsid w:val="00A60929"/>
    <w:rsid w:val="00A60B8B"/>
    <w:rsid w:val="00A61063"/>
    <w:rsid w:val="00A61836"/>
    <w:rsid w:val="00A61B26"/>
    <w:rsid w:val="00A61D1D"/>
    <w:rsid w:val="00A61D8E"/>
    <w:rsid w:val="00A61EE9"/>
    <w:rsid w:val="00A622F0"/>
    <w:rsid w:val="00A6287E"/>
    <w:rsid w:val="00A63507"/>
    <w:rsid w:val="00A64205"/>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5768"/>
    <w:rsid w:val="00A761E5"/>
    <w:rsid w:val="00A77212"/>
    <w:rsid w:val="00A773B8"/>
    <w:rsid w:val="00A77C2C"/>
    <w:rsid w:val="00A80062"/>
    <w:rsid w:val="00A80110"/>
    <w:rsid w:val="00A8095B"/>
    <w:rsid w:val="00A80F27"/>
    <w:rsid w:val="00A8105A"/>
    <w:rsid w:val="00A8182F"/>
    <w:rsid w:val="00A81C19"/>
    <w:rsid w:val="00A82146"/>
    <w:rsid w:val="00A82545"/>
    <w:rsid w:val="00A82683"/>
    <w:rsid w:val="00A8296D"/>
    <w:rsid w:val="00A82B55"/>
    <w:rsid w:val="00A82C68"/>
    <w:rsid w:val="00A831D9"/>
    <w:rsid w:val="00A83508"/>
    <w:rsid w:val="00A84BB0"/>
    <w:rsid w:val="00A856EB"/>
    <w:rsid w:val="00A86236"/>
    <w:rsid w:val="00A86E34"/>
    <w:rsid w:val="00A875E3"/>
    <w:rsid w:val="00A87694"/>
    <w:rsid w:val="00A9022E"/>
    <w:rsid w:val="00A902D4"/>
    <w:rsid w:val="00A9079C"/>
    <w:rsid w:val="00A90A2F"/>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5BBD"/>
    <w:rsid w:val="00A9632E"/>
    <w:rsid w:val="00A9641B"/>
    <w:rsid w:val="00A9643B"/>
    <w:rsid w:val="00A967CF"/>
    <w:rsid w:val="00A96E21"/>
    <w:rsid w:val="00A96E34"/>
    <w:rsid w:val="00A979B1"/>
    <w:rsid w:val="00AA0AD4"/>
    <w:rsid w:val="00AA1165"/>
    <w:rsid w:val="00AA1480"/>
    <w:rsid w:val="00AA1C26"/>
    <w:rsid w:val="00AA1E32"/>
    <w:rsid w:val="00AA2601"/>
    <w:rsid w:val="00AA2A10"/>
    <w:rsid w:val="00AA3467"/>
    <w:rsid w:val="00AA3682"/>
    <w:rsid w:val="00AA397F"/>
    <w:rsid w:val="00AA3F31"/>
    <w:rsid w:val="00AA437A"/>
    <w:rsid w:val="00AA4625"/>
    <w:rsid w:val="00AA4CAB"/>
    <w:rsid w:val="00AA5517"/>
    <w:rsid w:val="00AA6BB6"/>
    <w:rsid w:val="00AA7BCE"/>
    <w:rsid w:val="00AA7D57"/>
    <w:rsid w:val="00AAE162"/>
    <w:rsid w:val="00AB00EC"/>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BEC"/>
    <w:rsid w:val="00AD5FE2"/>
    <w:rsid w:val="00AD76F2"/>
    <w:rsid w:val="00AD772F"/>
    <w:rsid w:val="00AD7D03"/>
    <w:rsid w:val="00AE1224"/>
    <w:rsid w:val="00AE12C5"/>
    <w:rsid w:val="00AE18A3"/>
    <w:rsid w:val="00AE1DBB"/>
    <w:rsid w:val="00AE3505"/>
    <w:rsid w:val="00AE3756"/>
    <w:rsid w:val="00AE3A4B"/>
    <w:rsid w:val="00AE3A63"/>
    <w:rsid w:val="00AE3F0A"/>
    <w:rsid w:val="00AE4572"/>
    <w:rsid w:val="00AE4684"/>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598C"/>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688"/>
    <w:rsid w:val="00B12837"/>
    <w:rsid w:val="00B129B3"/>
    <w:rsid w:val="00B13262"/>
    <w:rsid w:val="00B1340D"/>
    <w:rsid w:val="00B135A4"/>
    <w:rsid w:val="00B13E3E"/>
    <w:rsid w:val="00B14140"/>
    <w:rsid w:val="00B145CD"/>
    <w:rsid w:val="00B14791"/>
    <w:rsid w:val="00B14AC6"/>
    <w:rsid w:val="00B14C20"/>
    <w:rsid w:val="00B14E56"/>
    <w:rsid w:val="00B15188"/>
    <w:rsid w:val="00B16238"/>
    <w:rsid w:val="00B1627B"/>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7B4"/>
    <w:rsid w:val="00B2680C"/>
    <w:rsid w:val="00B26930"/>
    <w:rsid w:val="00B276A4"/>
    <w:rsid w:val="00B27724"/>
    <w:rsid w:val="00B27726"/>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482"/>
    <w:rsid w:val="00B35F95"/>
    <w:rsid w:val="00B362F7"/>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A9C"/>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8EB"/>
    <w:rsid w:val="00B53FD1"/>
    <w:rsid w:val="00B54E35"/>
    <w:rsid w:val="00B54F67"/>
    <w:rsid w:val="00B56016"/>
    <w:rsid w:val="00B562D1"/>
    <w:rsid w:val="00B568B8"/>
    <w:rsid w:val="00B56CDC"/>
    <w:rsid w:val="00B56E01"/>
    <w:rsid w:val="00B570B9"/>
    <w:rsid w:val="00B5715D"/>
    <w:rsid w:val="00B57479"/>
    <w:rsid w:val="00B577A2"/>
    <w:rsid w:val="00B60331"/>
    <w:rsid w:val="00B607A0"/>
    <w:rsid w:val="00B60A8A"/>
    <w:rsid w:val="00B60DCA"/>
    <w:rsid w:val="00B61824"/>
    <w:rsid w:val="00B62000"/>
    <w:rsid w:val="00B62BAE"/>
    <w:rsid w:val="00B62C84"/>
    <w:rsid w:val="00B62CFE"/>
    <w:rsid w:val="00B6305A"/>
    <w:rsid w:val="00B63483"/>
    <w:rsid w:val="00B6369D"/>
    <w:rsid w:val="00B63C73"/>
    <w:rsid w:val="00B642C5"/>
    <w:rsid w:val="00B64C8A"/>
    <w:rsid w:val="00B654C0"/>
    <w:rsid w:val="00B660B9"/>
    <w:rsid w:val="00B66329"/>
    <w:rsid w:val="00B66F3E"/>
    <w:rsid w:val="00B66FC2"/>
    <w:rsid w:val="00B672B3"/>
    <w:rsid w:val="00B678CC"/>
    <w:rsid w:val="00B678DB"/>
    <w:rsid w:val="00B67C5C"/>
    <w:rsid w:val="00B70404"/>
    <w:rsid w:val="00B712C3"/>
    <w:rsid w:val="00B713FD"/>
    <w:rsid w:val="00B72A25"/>
    <w:rsid w:val="00B72CD2"/>
    <w:rsid w:val="00B72F55"/>
    <w:rsid w:val="00B730E0"/>
    <w:rsid w:val="00B7367C"/>
    <w:rsid w:val="00B75204"/>
    <w:rsid w:val="00B7615E"/>
    <w:rsid w:val="00B76756"/>
    <w:rsid w:val="00B76B5C"/>
    <w:rsid w:val="00B76DB6"/>
    <w:rsid w:val="00B76EA0"/>
    <w:rsid w:val="00B775B0"/>
    <w:rsid w:val="00B77761"/>
    <w:rsid w:val="00B77D22"/>
    <w:rsid w:val="00B77DBF"/>
    <w:rsid w:val="00B801A6"/>
    <w:rsid w:val="00B80269"/>
    <w:rsid w:val="00B8044D"/>
    <w:rsid w:val="00B8096C"/>
    <w:rsid w:val="00B810DF"/>
    <w:rsid w:val="00B81983"/>
    <w:rsid w:val="00B81FBB"/>
    <w:rsid w:val="00B823AE"/>
    <w:rsid w:val="00B827FD"/>
    <w:rsid w:val="00B837C2"/>
    <w:rsid w:val="00B84851"/>
    <w:rsid w:val="00B8533F"/>
    <w:rsid w:val="00B85414"/>
    <w:rsid w:val="00B863A8"/>
    <w:rsid w:val="00B8706B"/>
    <w:rsid w:val="00B87228"/>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27B"/>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5D49"/>
    <w:rsid w:val="00BA6495"/>
    <w:rsid w:val="00BA659C"/>
    <w:rsid w:val="00BA728C"/>
    <w:rsid w:val="00BA73D4"/>
    <w:rsid w:val="00BA74F1"/>
    <w:rsid w:val="00BA786A"/>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32A"/>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3"/>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4B1"/>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E4E4D"/>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709"/>
    <w:rsid w:val="00C039C0"/>
    <w:rsid w:val="00C03F48"/>
    <w:rsid w:val="00C03F51"/>
    <w:rsid w:val="00C0422A"/>
    <w:rsid w:val="00C05C5B"/>
    <w:rsid w:val="00C05DDE"/>
    <w:rsid w:val="00C0648F"/>
    <w:rsid w:val="00C06812"/>
    <w:rsid w:val="00C06DFA"/>
    <w:rsid w:val="00C10CC7"/>
    <w:rsid w:val="00C10EB4"/>
    <w:rsid w:val="00C1112B"/>
    <w:rsid w:val="00C111ED"/>
    <w:rsid w:val="00C11C4D"/>
    <w:rsid w:val="00C11CD0"/>
    <w:rsid w:val="00C11DF8"/>
    <w:rsid w:val="00C11F38"/>
    <w:rsid w:val="00C13225"/>
    <w:rsid w:val="00C136A2"/>
    <w:rsid w:val="00C139BD"/>
    <w:rsid w:val="00C13DC3"/>
    <w:rsid w:val="00C149DC"/>
    <w:rsid w:val="00C14C86"/>
    <w:rsid w:val="00C150EB"/>
    <w:rsid w:val="00C15313"/>
    <w:rsid w:val="00C1558B"/>
    <w:rsid w:val="00C15A5F"/>
    <w:rsid w:val="00C15E5C"/>
    <w:rsid w:val="00C15F63"/>
    <w:rsid w:val="00C16D51"/>
    <w:rsid w:val="00C17715"/>
    <w:rsid w:val="00C17B48"/>
    <w:rsid w:val="00C17E55"/>
    <w:rsid w:val="00C20218"/>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63D6"/>
    <w:rsid w:val="00C270A4"/>
    <w:rsid w:val="00C27214"/>
    <w:rsid w:val="00C27BB6"/>
    <w:rsid w:val="00C30796"/>
    <w:rsid w:val="00C312AB"/>
    <w:rsid w:val="00C322F1"/>
    <w:rsid w:val="00C32CFA"/>
    <w:rsid w:val="00C33284"/>
    <w:rsid w:val="00C33F76"/>
    <w:rsid w:val="00C34398"/>
    <w:rsid w:val="00C343E5"/>
    <w:rsid w:val="00C345D6"/>
    <w:rsid w:val="00C351A6"/>
    <w:rsid w:val="00C35514"/>
    <w:rsid w:val="00C35A4C"/>
    <w:rsid w:val="00C35E0D"/>
    <w:rsid w:val="00C36FEF"/>
    <w:rsid w:val="00C37066"/>
    <w:rsid w:val="00C371FA"/>
    <w:rsid w:val="00C377A2"/>
    <w:rsid w:val="00C40FFC"/>
    <w:rsid w:val="00C41480"/>
    <w:rsid w:val="00C41622"/>
    <w:rsid w:val="00C4282A"/>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E17"/>
    <w:rsid w:val="00C50F0D"/>
    <w:rsid w:val="00C51A32"/>
    <w:rsid w:val="00C51C28"/>
    <w:rsid w:val="00C528C5"/>
    <w:rsid w:val="00C52DB8"/>
    <w:rsid w:val="00C53456"/>
    <w:rsid w:val="00C538C0"/>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0E"/>
    <w:rsid w:val="00C80554"/>
    <w:rsid w:val="00C80731"/>
    <w:rsid w:val="00C807A2"/>
    <w:rsid w:val="00C808AC"/>
    <w:rsid w:val="00C810F3"/>
    <w:rsid w:val="00C8197A"/>
    <w:rsid w:val="00C84084"/>
    <w:rsid w:val="00C8462C"/>
    <w:rsid w:val="00C8471E"/>
    <w:rsid w:val="00C84955"/>
    <w:rsid w:val="00C84A39"/>
    <w:rsid w:val="00C85FED"/>
    <w:rsid w:val="00C86172"/>
    <w:rsid w:val="00C86467"/>
    <w:rsid w:val="00C86840"/>
    <w:rsid w:val="00C87199"/>
    <w:rsid w:val="00C906C0"/>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36A"/>
    <w:rsid w:val="00CB5BB6"/>
    <w:rsid w:val="00CB6290"/>
    <w:rsid w:val="00CB6785"/>
    <w:rsid w:val="00CB6E40"/>
    <w:rsid w:val="00CB6EAE"/>
    <w:rsid w:val="00CB7127"/>
    <w:rsid w:val="00CB766B"/>
    <w:rsid w:val="00CB7C04"/>
    <w:rsid w:val="00CB7E10"/>
    <w:rsid w:val="00CC0DEB"/>
    <w:rsid w:val="00CC164F"/>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C3A"/>
    <w:rsid w:val="00CE0C33"/>
    <w:rsid w:val="00CE158F"/>
    <w:rsid w:val="00CE16B7"/>
    <w:rsid w:val="00CE1872"/>
    <w:rsid w:val="00CE1983"/>
    <w:rsid w:val="00CE2661"/>
    <w:rsid w:val="00CE2909"/>
    <w:rsid w:val="00CE2C36"/>
    <w:rsid w:val="00CE350A"/>
    <w:rsid w:val="00CE3E59"/>
    <w:rsid w:val="00CE417B"/>
    <w:rsid w:val="00CE5352"/>
    <w:rsid w:val="00CE53E5"/>
    <w:rsid w:val="00CE547C"/>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95"/>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4D71"/>
    <w:rsid w:val="00D05411"/>
    <w:rsid w:val="00D054F2"/>
    <w:rsid w:val="00D055D2"/>
    <w:rsid w:val="00D055F6"/>
    <w:rsid w:val="00D057C2"/>
    <w:rsid w:val="00D05E5A"/>
    <w:rsid w:val="00D06476"/>
    <w:rsid w:val="00D06535"/>
    <w:rsid w:val="00D065C2"/>
    <w:rsid w:val="00D06995"/>
    <w:rsid w:val="00D070BF"/>
    <w:rsid w:val="00D07B0D"/>
    <w:rsid w:val="00D10E20"/>
    <w:rsid w:val="00D10EC4"/>
    <w:rsid w:val="00D1160E"/>
    <w:rsid w:val="00D12C10"/>
    <w:rsid w:val="00D12F0D"/>
    <w:rsid w:val="00D1305C"/>
    <w:rsid w:val="00D13087"/>
    <w:rsid w:val="00D13856"/>
    <w:rsid w:val="00D13A8E"/>
    <w:rsid w:val="00D13A97"/>
    <w:rsid w:val="00D14643"/>
    <w:rsid w:val="00D16FA0"/>
    <w:rsid w:val="00D17378"/>
    <w:rsid w:val="00D2017F"/>
    <w:rsid w:val="00D206F5"/>
    <w:rsid w:val="00D21043"/>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37DC8"/>
    <w:rsid w:val="00D40963"/>
    <w:rsid w:val="00D4101D"/>
    <w:rsid w:val="00D4128C"/>
    <w:rsid w:val="00D42AFB"/>
    <w:rsid w:val="00D43511"/>
    <w:rsid w:val="00D4404B"/>
    <w:rsid w:val="00D4411B"/>
    <w:rsid w:val="00D4494D"/>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3F26"/>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63E5"/>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3F65"/>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49A"/>
    <w:rsid w:val="00DA2589"/>
    <w:rsid w:val="00DA29C7"/>
    <w:rsid w:val="00DA2AF8"/>
    <w:rsid w:val="00DA2C76"/>
    <w:rsid w:val="00DA386A"/>
    <w:rsid w:val="00DA3EF1"/>
    <w:rsid w:val="00DA466E"/>
    <w:rsid w:val="00DA47A8"/>
    <w:rsid w:val="00DA4AA2"/>
    <w:rsid w:val="00DA524D"/>
    <w:rsid w:val="00DA6B2D"/>
    <w:rsid w:val="00DA7D61"/>
    <w:rsid w:val="00DB0BB5"/>
    <w:rsid w:val="00DB14DD"/>
    <w:rsid w:val="00DB16BE"/>
    <w:rsid w:val="00DB1890"/>
    <w:rsid w:val="00DB1D21"/>
    <w:rsid w:val="00DB1F2C"/>
    <w:rsid w:val="00DB203C"/>
    <w:rsid w:val="00DB2897"/>
    <w:rsid w:val="00DB2E73"/>
    <w:rsid w:val="00DB3592"/>
    <w:rsid w:val="00DB35E8"/>
    <w:rsid w:val="00DB47E5"/>
    <w:rsid w:val="00DB485B"/>
    <w:rsid w:val="00DB4B47"/>
    <w:rsid w:val="00DB4C93"/>
    <w:rsid w:val="00DB5421"/>
    <w:rsid w:val="00DB5D2D"/>
    <w:rsid w:val="00DB5F2D"/>
    <w:rsid w:val="00DB64F4"/>
    <w:rsid w:val="00DB6853"/>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76F"/>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25F"/>
    <w:rsid w:val="00DE3F0E"/>
    <w:rsid w:val="00DE4BAE"/>
    <w:rsid w:val="00DE6492"/>
    <w:rsid w:val="00DE64F5"/>
    <w:rsid w:val="00DE652F"/>
    <w:rsid w:val="00DE65AF"/>
    <w:rsid w:val="00DE6AAE"/>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5BF4"/>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452C"/>
    <w:rsid w:val="00E25644"/>
    <w:rsid w:val="00E256E5"/>
    <w:rsid w:val="00E257AC"/>
    <w:rsid w:val="00E26411"/>
    <w:rsid w:val="00E264BC"/>
    <w:rsid w:val="00E26AC1"/>
    <w:rsid w:val="00E2720A"/>
    <w:rsid w:val="00E27AE8"/>
    <w:rsid w:val="00E3008F"/>
    <w:rsid w:val="00E3056F"/>
    <w:rsid w:val="00E307B6"/>
    <w:rsid w:val="00E316A6"/>
    <w:rsid w:val="00E316F5"/>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46F8B"/>
    <w:rsid w:val="00E50255"/>
    <w:rsid w:val="00E50772"/>
    <w:rsid w:val="00E50D89"/>
    <w:rsid w:val="00E528F9"/>
    <w:rsid w:val="00E53522"/>
    <w:rsid w:val="00E545FA"/>
    <w:rsid w:val="00E546E8"/>
    <w:rsid w:val="00E5496E"/>
    <w:rsid w:val="00E55854"/>
    <w:rsid w:val="00E55BA5"/>
    <w:rsid w:val="00E55C15"/>
    <w:rsid w:val="00E55CBB"/>
    <w:rsid w:val="00E56707"/>
    <w:rsid w:val="00E56ACD"/>
    <w:rsid w:val="00E57279"/>
    <w:rsid w:val="00E57739"/>
    <w:rsid w:val="00E57D09"/>
    <w:rsid w:val="00E6045F"/>
    <w:rsid w:val="00E60CA2"/>
    <w:rsid w:val="00E612F9"/>
    <w:rsid w:val="00E628AD"/>
    <w:rsid w:val="00E62908"/>
    <w:rsid w:val="00E64339"/>
    <w:rsid w:val="00E64D00"/>
    <w:rsid w:val="00E64DAA"/>
    <w:rsid w:val="00E65527"/>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6393"/>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4F69"/>
    <w:rsid w:val="00E85418"/>
    <w:rsid w:val="00E85726"/>
    <w:rsid w:val="00E85E2B"/>
    <w:rsid w:val="00E872A7"/>
    <w:rsid w:val="00E878CC"/>
    <w:rsid w:val="00E87A7D"/>
    <w:rsid w:val="00E87EAD"/>
    <w:rsid w:val="00E901AB"/>
    <w:rsid w:val="00E90AF8"/>
    <w:rsid w:val="00E91AE7"/>
    <w:rsid w:val="00E923FD"/>
    <w:rsid w:val="00E924B6"/>
    <w:rsid w:val="00E924F7"/>
    <w:rsid w:val="00E9267F"/>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53E1"/>
    <w:rsid w:val="00EA641F"/>
    <w:rsid w:val="00EA64F1"/>
    <w:rsid w:val="00EA670C"/>
    <w:rsid w:val="00EA6A5A"/>
    <w:rsid w:val="00EA714D"/>
    <w:rsid w:val="00EA7386"/>
    <w:rsid w:val="00EA7D50"/>
    <w:rsid w:val="00EB01C3"/>
    <w:rsid w:val="00EB0BEE"/>
    <w:rsid w:val="00EB19E0"/>
    <w:rsid w:val="00EB1C21"/>
    <w:rsid w:val="00EB249C"/>
    <w:rsid w:val="00EB33B0"/>
    <w:rsid w:val="00EB3B36"/>
    <w:rsid w:val="00EB42A7"/>
    <w:rsid w:val="00EB4CB1"/>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85"/>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4D48"/>
    <w:rsid w:val="00EF5D36"/>
    <w:rsid w:val="00EF5F34"/>
    <w:rsid w:val="00EF66FC"/>
    <w:rsid w:val="00EF6B68"/>
    <w:rsid w:val="00EF72D1"/>
    <w:rsid w:val="00EF7936"/>
    <w:rsid w:val="00EF7AF7"/>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134"/>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D3C"/>
    <w:rsid w:val="00F30DDC"/>
    <w:rsid w:val="00F30EE7"/>
    <w:rsid w:val="00F3131F"/>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665"/>
    <w:rsid w:val="00F40A19"/>
    <w:rsid w:val="00F40C29"/>
    <w:rsid w:val="00F414CD"/>
    <w:rsid w:val="00F414F8"/>
    <w:rsid w:val="00F4155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794"/>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4F2"/>
    <w:rsid w:val="00F637BD"/>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4ABA"/>
    <w:rsid w:val="00F75340"/>
    <w:rsid w:val="00F755B8"/>
    <w:rsid w:val="00F75710"/>
    <w:rsid w:val="00F7571C"/>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130"/>
    <w:rsid w:val="00F822FE"/>
    <w:rsid w:val="00F82562"/>
    <w:rsid w:val="00F83142"/>
    <w:rsid w:val="00F83362"/>
    <w:rsid w:val="00F84101"/>
    <w:rsid w:val="00F84103"/>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B24"/>
    <w:rsid w:val="00F93D80"/>
    <w:rsid w:val="00F94CD4"/>
    <w:rsid w:val="00F9506A"/>
    <w:rsid w:val="00F955CD"/>
    <w:rsid w:val="00F95B03"/>
    <w:rsid w:val="00F96026"/>
    <w:rsid w:val="00F96B57"/>
    <w:rsid w:val="00F97CE1"/>
    <w:rsid w:val="00FA04C1"/>
    <w:rsid w:val="00FA0966"/>
    <w:rsid w:val="00FA0EA9"/>
    <w:rsid w:val="00FA1419"/>
    <w:rsid w:val="00FA1755"/>
    <w:rsid w:val="00FA18F2"/>
    <w:rsid w:val="00FA208B"/>
    <w:rsid w:val="00FA267A"/>
    <w:rsid w:val="00FA280A"/>
    <w:rsid w:val="00FA2930"/>
    <w:rsid w:val="00FA368A"/>
    <w:rsid w:val="00FA3832"/>
    <w:rsid w:val="00FA3EBF"/>
    <w:rsid w:val="00FA44AD"/>
    <w:rsid w:val="00FA4C90"/>
    <w:rsid w:val="00FA4EEC"/>
    <w:rsid w:val="00FA5127"/>
    <w:rsid w:val="00FA6905"/>
    <w:rsid w:val="00FA6EDB"/>
    <w:rsid w:val="00FA7A01"/>
    <w:rsid w:val="00FB01C8"/>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279"/>
    <w:rsid w:val="00FC77E6"/>
    <w:rsid w:val="00FC7D1F"/>
    <w:rsid w:val="00FD046D"/>
    <w:rsid w:val="00FD0A3A"/>
    <w:rsid w:val="00FD14BA"/>
    <w:rsid w:val="00FD16AF"/>
    <w:rsid w:val="00FD18F7"/>
    <w:rsid w:val="00FD1F4D"/>
    <w:rsid w:val="00FD2218"/>
    <w:rsid w:val="00FD28C6"/>
    <w:rsid w:val="00FD2A3E"/>
    <w:rsid w:val="00FD2BBB"/>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2D4"/>
    <w:rsid w:val="00FF1B0B"/>
    <w:rsid w:val="00FF1FBA"/>
    <w:rsid w:val="00FF2773"/>
    <w:rsid w:val="00FF2B42"/>
    <w:rsid w:val="00FF322C"/>
    <w:rsid w:val="00FF3901"/>
    <w:rsid w:val="00FF3EF8"/>
    <w:rsid w:val="00FF454E"/>
    <w:rsid w:val="00FF507F"/>
    <w:rsid w:val="00FF56D0"/>
    <w:rsid w:val="00FF5D4D"/>
    <w:rsid w:val="00FF634E"/>
    <w:rsid w:val="00FF649E"/>
    <w:rsid w:val="00FF65F3"/>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625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F5200"/>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19353B"/>
    <w:pPr>
      <w:numPr>
        <w:numId w:val="2"/>
      </w:numPr>
      <w:tabs>
        <w:tab w:val="left" w:pos="567"/>
      </w:tabs>
      <w:spacing w:before="240" w:after="120" w:line="276" w:lineRule="auto"/>
      <w:jc w:val="both"/>
    </w:pPr>
    <w:rPr>
      <w:rFonts w:ascii="Arial" w:hAnsi="Arial" w:cs="Arial"/>
      <w:color w:val="auto"/>
      <w:sz w:val="22"/>
      <w:szCs w:val="22"/>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353B"/>
    <w:rPr>
      <w:rFonts w:ascii="Arial" w:eastAsiaTheme="majorEastAsia" w:hAnsi="Arial" w:cs="Arial"/>
      <w:b/>
      <w:bCs/>
      <w:color w:val="17365D" w:themeColor="text2" w:themeShade="BF"/>
      <w:spacing w:val="5"/>
      <w:kern w:val="28"/>
      <w:sz w:val="22"/>
      <w:szCs w:val="2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3E3316"/>
    <w:pPr>
      <w:numPr>
        <w:ilvl w:val="1"/>
        <w:numId w:val="2"/>
      </w:numPr>
      <w:spacing w:before="120" w:after="120" w:line="276" w:lineRule="auto"/>
      <w:jc w:val="both"/>
    </w:pPr>
    <w:rPr>
      <w:rFonts w:ascii="Arial" w:eastAsia="Arial" w:hAnsi="Arial" w:cs="Arial"/>
      <w:color w:val="000000"/>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autoRedefine/>
    <w:qFormat/>
    <w:rsid w:val="00565285"/>
    <w:pPr>
      <w:numPr>
        <w:ilvl w:val="2"/>
        <w:numId w:val="2"/>
      </w:numPr>
      <w:spacing w:before="120" w:after="120" w:line="276" w:lineRule="auto"/>
      <w:jc w:val="both"/>
    </w:pPr>
    <w:rPr>
      <w:rFonts w:ascii="Arial" w:hAnsi="Arial" w:cs="Arial"/>
      <w:color w:val="000000"/>
    </w:rPr>
  </w:style>
  <w:style w:type="paragraph" w:customStyle="1" w:styleId="Nivel4">
    <w:name w:val="Nivel 4"/>
    <w:basedOn w:val="Nivel3"/>
    <w:link w:val="Nivel4Char"/>
    <w:autoRedefine/>
    <w:qFormat/>
    <w:rsid w:val="00DA3EF1"/>
    <w:pPr>
      <w:numPr>
        <w:ilvl w:val="3"/>
      </w:numPr>
    </w:pPr>
    <w:rPr>
      <w:color w:val="auto"/>
    </w:rPr>
  </w:style>
  <w:style w:type="paragraph" w:customStyle="1" w:styleId="Nivel5">
    <w:name w:val="Nivel 5"/>
    <w:basedOn w:val="Nivel4"/>
    <w:autoRedefine/>
    <w:qFormat/>
    <w:rsid w:val="00DA3EF1"/>
    <w:pPr>
      <w:numPr>
        <w:ilvl w:val="4"/>
      </w:numPr>
    </w:pPr>
  </w:style>
  <w:style w:type="character" w:customStyle="1" w:styleId="Nivel4Char">
    <w:name w:val="Nivel 4 Char"/>
    <w:basedOn w:val="Fontepargpadro"/>
    <w:link w:val="Nivel4"/>
    <w:rsid w:val="00DA3EF1"/>
    <w:rPr>
      <w:rFonts w:ascii="Arial" w:hAnsi="Arial" w:cs="Arial"/>
      <w:sz w:val="24"/>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3E3316"/>
    <w:rPr>
      <w:rFonts w:ascii="Arial" w:eastAsia="Arial" w:hAnsi="Arial" w:cs="Arial"/>
      <w:color w:val="000000"/>
      <w:sz w:val="24"/>
      <w:szCs w:val="24"/>
      <w:lang w:eastAsia="pt-BR"/>
    </w:rPr>
  </w:style>
  <w:style w:type="paragraph" w:customStyle="1" w:styleId="Nvel2Opcional">
    <w:name w:val="Nível 2 Opcional"/>
    <w:basedOn w:val="Nivel2"/>
    <w:link w:val="Nvel2OpcionalChar"/>
    <w:rsid w:val="00A831D9"/>
    <w:pPr>
      <w:ind w:left="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sz w:val="24"/>
      <w:szCs w:val="24"/>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775CFB"/>
    <w:rPr>
      <w:i/>
      <w:iCs/>
      <w:color w:val="FF0000"/>
    </w:rPr>
  </w:style>
  <w:style w:type="character" w:customStyle="1" w:styleId="Nvel2-RedChar">
    <w:name w:val="Nível 2 -Red Char"/>
    <w:basedOn w:val="Nivel2Char"/>
    <w:link w:val="Nvel2-Red"/>
    <w:rsid w:val="00DA3EF1"/>
    <w:rPr>
      <w:rFonts w:ascii="Arial" w:eastAsia="Arial" w:hAnsi="Arial" w:cs="Arial"/>
      <w:i/>
      <w:iCs/>
      <w:color w:val="FF0000"/>
      <w:sz w:val="24"/>
      <w:szCs w:val="24"/>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65285"/>
    <w:rPr>
      <w:rFonts w:ascii="Arial" w:hAnsi="Arial" w:cs="Arial"/>
      <w:color w:val="000000"/>
      <w:sz w:val="24"/>
      <w:szCs w:val="24"/>
      <w:lang w:eastAsia="pt-BR"/>
    </w:rPr>
  </w:style>
  <w:style w:type="character" w:customStyle="1" w:styleId="Nvel3-RChar">
    <w:name w:val="Nível 3-R Char"/>
    <w:basedOn w:val="Nivel3Char"/>
    <w:link w:val="Nvel3-R"/>
    <w:rsid w:val="00775CFB"/>
    <w:rPr>
      <w:rFonts w:ascii="Arial" w:hAnsi="Arial" w:cs="Arial"/>
      <w:i/>
      <w:iCs/>
      <w:color w:val="FF0000"/>
      <w:sz w:val="24"/>
      <w:szCs w:val="24"/>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rFonts w:ascii="Arial" w:hAnsi="Arial" w:cs="Arial"/>
      <w:i/>
      <w:iCs/>
      <w:color w:val="FF0000"/>
      <w:sz w:val="24"/>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1"/>
      </w:numPr>
      <w:spacing w:line="240" w:lineRule="auto"/>
      <w:ind w:left="425" w:firstLine="0"/>
    </w:pPr>
    <w:rPr>
      <w:rFonts w:cs="Tahoma"/>
      <w:color w:val="auto"/>
    </w:rPr>
  </w:style>
  <w:style w:type="character" w:customStyle="1" w:styleId="Nivel3-erroChar">
    <w:name w:val="Nivel 3-erro Char"/>
    <w:basedOn w:val="Fontepargpadro"/>
    <w:link w:val="Nivel3-erro"/>
    <w:rsid w:val="005B0AFB"/>
    <w:rPr>
      <w:rFonts w:ascii="Arial" w:hAnsi="Arial" w:cs="Tahoma"/>
      <w:sz w:val="24"/>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styleId="Meno">
    <w:name w:val="Mention"/>
    <w:basedOn w:val="Fontepargpadro"/>
    <w:uiPriority w:val="99"/>
    <w:unhideWhenUsed/>
    <w:rsid w:val="002804A7"/>
    <w:rPr>
      <w:color w:val="2B579A"/>
      <w:shd w:val="clear" w:color="auto" w:fill="E6E6E6"/>
    </w:rPr>
  </w:style>
  <w:style w:type="character" w:styleId="MenoPendente">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table" w:customStyle="1" w:styleId="Tabelacomgrade1">
    <w:name w:val="Tabela com grade1"/>
    <w:basedOn w:val="Tabelanormal"/>
    <w:next w:val="Tabelacomgrade"/>
    <w:uiPriority w:val="59"/>
    <w:rsid w:val="00B267B4"/>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deGrade4-nfase3">
    <w:name w:val="Grid Table 4 Accent 3"/>
    <w:basedOn w:val="Tabelanormal"/>
    <w:uiPriority w:val="49"/>
    <w:rsid w:val="006941FF"/>
    <w:rPr>
      <w:rFonts w:asciiTheme="minorHAnsi" w:eastAsiaTheme="minorHAnsi" w:hAnsiTheme="minorHAnsi" w:cstheme="minorBidi"/>
      <w:kern w:val="2"/>
      <w:sz w:val="22"/>
      <w:szCs w:val="22"/>
      <w14:ligatures w14:val="standardContextual"/>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Nmerodepgina">
    <w:name w:val="page number"/>
    <w:basedOn w:val="Fontepargpadro"/>
    <w:rsid w:val="00827DEA"/>
  </w:style>
  <w:style w:type="table" w:customStyle="1" w:styleId="Tabelacomgrade3">
    <w:name w:val="Tabela com grade3"/>
    <w:basedOn w:val="Tabelanormal"/>
    <w:uiPriority w:val="39"/>
    <w:rsid w:val="003D7442"/>
    <w:rPr>
      <w:rFonts w:asciiTheme="minorHAnsi" w:eastAsiaTheme="minorHAnsi" w:hAnsiTheme="minorHAnsi" w:cstheme="minorBidi"/>
      <w:kern w:val="2"/>
      <w:sz w:val="22"/>
      <w:szCs w:val="2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atual1">
    <w:name w:val="Lista atual1"/>
    <w:uiPriority w:val="99"/>
    <w:rsid w:val="00237428"/>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15818692">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4384875">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88308358">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16437812">
      <w:bodyDiv w:val="1"/>
      <w:marLeft w:val="0"/>
      <w:marRight w:val="0"/>
      <w:marTop w:val="0"/>
      <w:marBottom w:val="0"/>
      <w:divBdr>
        <w:top w:val="none" w:sz="0" w:space="0" w:color="auto"/>
        <w:left w:val="none" w:sz="0" w:space="0" w:color="auto"/>
        <w:bottom w:val="none" w:sz="0" w:space="0" w:color="auto"/>
        <w:right w:val="none" w:sz="0" w:space="0" w:color="auto"/>
      </w:divBdr>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184470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2558860">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2956440">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4090283">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7408558">
      <w:bodyDiv w:val="1"/>
      <w:marLeft w:val="0"/>
      <w:marRight w:val="0"/>
      <w:marTop w:val="0"/>
      <w:marBottom w:val="0"/>
      <w:divBdr>
        <w:top w:val="none" w:sz="0" w:space="0" w:color="auto"/>
        <w:left w:val="none" w:sz="0" w:space="0" w:color="auto"/>
        <w:bottom w:val="none" w:sz="0" w:space="0" w:color="auto"/>
        <w:right w:val="none" w:sz="0" w:space="0" w:color="auto"/>
      </w:divBdr>
    </w:div>
    <w:div w:id="114042388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3520923">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295341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0682454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7951107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9042252">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7557466">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planalto.gov.br/ccivil_03/leis/lcp/lcp123.htm" TargetMode="External"/><Relationship Id="rId3" Type="http://schemas.openxmlformats.org/officeDocument/2006/relationships/customXml" Target="../customXml/item3.xml"/><Relationship Id="rId21" Type="http://schemas.openxmlformats.org/officeDocument/2006/relationships/hyperlink" Target="https://www.planalto.gov.br/ccivil_03/_ato2019-2022/2022/Decreto/D11246.htm" TargetMode="Externa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in.gov.br/en/web/dou/-/instrucao-normativa-seges/me-n-77-de-4-de-novembro-de-2022-441681061" TargetMode="Externa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legislacao.planalto.gov.br/legisla/legislacao.nsf/Viw_Identificacao/lei%208.078-1990?OpenDocument" TargetMode="External"/><Relationship Id="rId24"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empresas-e-negocios/pt-br/empreendedor"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A7BC89-5B8C-4EEE-8246-9B4C054A528E}">
  <ds:schemaRefs>
    <ds:schemaRef ds:uri="http://schemas.microsoft.com/sharepoint/v3/contenttype/forms"/>
  </ds:schemaRefs>
</ds:datastoreItem>
</file>

<file path=customXml/itemProps3.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4.xml><?xml version="1.0" encoding="utf-8"?>
<ds:datastoreItem xmlns:ds="http://schemas.openxmlformats.org/officeDocument/2006/customXml" ds:itemID="{68625116-AF54-45B0-8F11-9682D67E3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10675</Words>
  <Characters>57646</Characters>
  <Application>Microsoft Office Word</Application>
  <DocSecurity>0</DocSecurity>
  <Lines>480</Lines>
  <Paragraphs>136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2024-09-10T17:29:00Z</dcterms:created>
  <dcterms:modified xsi:type="dcterms:W3CDTF">2024-10-08T19:18:00Z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